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ayout w:type="fixed"/>
        <w:tblLook w:val="04A0" w:firstRow="1" w:lastRow="0" w:firstColumn="1" w:lastColumn="0" w:noHBand="0" w:noVBand="1"/>
      </w:tblPr>
      <w:tblGrid>
        <w:gridCol w:w="4100"/>
        <w:gridCol w:w="5471"/>
      </w:tblGrid>
      <w:tr w:rsidR="005F12DC" w:rsidRPr="005F12DC" w:rsidTr="008A0C7C">
        <w:trPr>
          <w:trHeight w:val="359"/>
        </w:trPr>
        <w:tc>
          <w:tcPr>
            <w:tcW w:w="4100" w:type="dxa"/>
            <w:hideMark/>
          </w:tcPr>
          <w:p w:rsidR="005F12DC" w:rsidRPr="005F12DC" w:rsidRDefault="005F12DC" w:rsidP="005F12DC">
            <w:pPr>
              <w:jc w:val="center"/>
              <w:rPr>
                <w:sz w:val="24"/>
                <w:szCs w:val="26"/>
              </w:rPr>
            </w:pPr>
            <w:r w:rsidRPr="005F12DC">
              <w:rPr>
                <w:sz w:val="24"/>
                <w:szCs w:val="26"/>
              </w:rPr>
              <w:t>PHÒNG GD&amp;ĐT HƯƠNG THỦY</w:t>
            </w:r>
          </w:p>
          <w:p w:rsidR="005F12DC" w:rsidRPr="005F12DC" w:rsidRDefault="005F12DC" w:rsidP="005F12DC">
            <w:pPr>
              <w:jc w:val="center"/>
              <w:rPr>
                <w:b/>
                <w:sz w:val="26"/>
                <w:szCs w:val="26"/>
              </w:rPr>
            </w:pPr>
            <w:r w:rsidRPr="005F12DC">
              <w:rPr>
                <w:rFonts w:ascii="VNtimes New Roman" w:hAnsi="VNtimes New Roman"/>
                <w:i/>
                <w:noProof/>
                <w:szCs w:val="20"/>
              </w:rPr>
              <mc:AlternateContent>
                <mc:Choice Requires="wps">
                  <w:drawing>
                    <wp:anchor distT="0" distB="0" distL="114300" distR="114300" simplePos="0" relativeHeight="251660288" behindDoc="0" locked="0" layoutInCell="1" allowOverlap="1" wp14:anchorId="04B96A7C" wp14:editId="5836DB4E">
                      <wp:simplePos x="0" y="0"/>
                      <wp:positionH relativeFrom="column">
                        <wp:posOffset>902335</wp:posOffset>
                      </wp:positionH>
                      <wp:positionV relativeFrom="paragraph">
                        <wp:posOffset>194945</wp:posOffset>
                      </wp:positionV>
                      <wp:extent cx="800100" cy="0"/>
                      <wp:effectExtent l="6985" t="13970" r="1206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F8F85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5.35pt" to="134.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pD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"/>
                  </w:pict>
                </mc:Fallback>
              </mc:AlternateContent>
            </w:r>
            <w:r w:rsidRPr="005F12DC">
              <w:rPr>
                <w:b/>
                <w:sz w:val="24"/>
                <w:szCs w:val="26"/>
              </w:rPr>
              <w:t xml:space="preserve">TRƯỜNG TH </w:t>
            </w:r>
            <w:r w:rsidR="008A0C7C">
              <w:rPr>
                <w:b/>
                <w:sz w:val="24"/>
                <w:szCs w:val="26"/>
              </w:rPr>
              <w:t>THANH TOÀN</w:t>
            </w:r>
          </w:p>
        </w:tc>
        <w:tc>
          <w:tcPr>
            <w:tcW w:w="5471" w:type="dxa"/>
            <w:hideMark/>
          </w:tcPr>
          <w:p w:rsidR="005F12DC" w:rsidRPr="005F12DC" w:rsidRDefault="005F12DC" w:rsidP="005F12DC">
            <w:pPr>
              <w:jc w:val="center"/>
              <w:rPr>
                <w:b/>
                <w:sz w:val="24"/>
                <w:szCs w:val="26"/>
              </w:rPr>
            </w:pPr>
            <w:r w:rsidRPr="005F12DC">
              <w:rPr>
                <w:b/>
                <w:sz w:val="24"/>
                <w:szCs w:val="26"/>
              </w:rPr>
              <w:t>CỘNG HOÀ XÃ HỘI CHỦ NGHĨA VIỆT NAM</w:t>
            </w:r>
          </w:p>
          <w:p w:rsidR="005F12DC" w:rsidRPr="005F12DC" w:rsidRDefault="005F12DC" w:rsidP="005F12DC">
            <w:pPr>
              <w:jc w:val="center"/>
              <w:rPr>
                <w:b/>
                <w:sz w:val="26"/>
                <w:szCs w:val="26"/>
              </w:rPr>
            </w:pPr>
            <w:r w:rsidRPr="005F12DC">
              <w:rPr>
                <w:b/>
                <w:sz w:val="26"/>
                <w:szCs w:val="26"/>
              </w:rPr>
              <w:t>Độc lập - Tự do - Hạnh phúc</w:t>
            </w:r>
          </w:p>
        </w:tc>
      </w:tr>
      <w:tr w:rsidR="005F12DC" w:rsidRPr="005F12DC" w:rsidTr="008A0C7C">
        <w:trPr>
          <w:trHeight w:val="267"/>
        </w:trPr>
        <w:tc>
          <w:tcPr>
            <w:tcW w:w="4100" w:type="dxa"/>
          </w:tcPr>
          <w:p w:rsidR="005F12DC" w:rsidRPr="005F12DC" w:rsidRDefault="005F12DC" w:rsidP="005F12DC">
            <w:pPr>
              <w:jc w:val="center"/>
              <w:rPr>
                <w:sz w:val="26"/>
                <w:szCs w:val="26"/>
              </w:rPr>
            </w:pPr>
          </w:p>
          <w:p w:rsidR="005F12DC" w:rsidRPr="005F12DC" w:rsidRDefault="005F12DC" w:rsidP="00ED63B8">
            <w:pPr>
              <w:jc w:val="center"/>
              <w:rPr>
                <w:sz w:val="26"/>
                <w:szCs w:val="26"/>
              </w:rPr>
            </w:pPr>
            <w:r w:rsidRPr="005F12DC">
              <w:rPr>
                <w:sz w:val="26"/>
                <w:szCs w:val="26"/>
              </w:rPr>
              <w:t>Số:</w:t>
            </w:r>
            <w:r w:rsidRPr="005F12DC">
              <w:rPr>
                <w:sz w:val="26"/>
                <w:szCs w:val="26"/>
                <w:lang w:val="vi-VN"/>
              </w:rPr>
              <w:t xml:space="preserve"> </w:t>
            </w:r>
            <w:r w:rsidRPr="005F12DC">
              <w:rPr>
                <w:sz w:val="26"/>
                <w:szCs w:val="26"/>
              </w:rPr>
              <w:t xml:space="preserve"> </w:t>
            </w:r>
            <w:r w:rsidR="00ED63B8">
              <w:rPr>
                <w:sz w:val="26"/>
                <w:szCs w:val="26"/>
              </w:rPr>
              <w:t>135</w:t>
            </w:r>
            <w:r w:rsidR="00174077">
              <w:rPr>
                <w:sz w:val="26"/>
                <w:szCs w:val="26"/>
              </w:rPr>
              <w:t xml:space="preserve"> </w:t>
            </w:r>
            <w:r w:rsidRPr="005F12DC">
              <w:rPr>
                <w:sz w:val="26"/>
                <w:szCs w:val="26"/>
              </w:rPr>
              <w:t>/KH-THT</w:t>
            </w:r>
            <w:r w:rsidR="008A0C7C">
              <w:rPr>
                <w:sz w:val="26"/>
                <w:szCs w:val="26"/>
              </w:rPr>
              <w:t>T</w:t>
            </w:r>
          </w:p>
        </w:tc>
        <w:tc>
          <w:tcPr>
            <w:tcW w:w="5471" w:type="dxa"/>
            <w:hideMark/>
          </w:tcPr>
          <w:p w:rsidR="005F12DC" w:rsidRPr="005F12DC" w:rsidRDefault="005F12DC" w:rsidP="005F12DC">
            <w:pPr>
              <w:jc w:val="center"/>
              <w:rPr>
                <w:i/>
                <w:sz w:val="26"/>
                <w:szCs w:val="26"/>
              </w:rPr>
            </w:pPr>
            <w:r w:rsidRPr="005F12DC">
              <w:rPr>
                <w:rFonts w:ascii="VNtimes New Roman" w:hAnsi="VNtimes New Roman"/>
                <w:i/>
                <w:noProof/>
                <w:szCs w:val="20"/>
              </w:rPr>
              <mc:AlternateContent>
                <mc:Choice Requires="wps">
                  <w:drawing>
                    <wp:anchor distT="0" distB="0" distL="114300" distR="114300" simplePos="0" relativeHeight="251659264" behindDoc="0" locked="0" layoutInCell="1" allowOverlap="1" wp14:anchorId="4B882B62" wp14:editId="41F52598">
                      <wp:simplePos x="0" y="0"/>
                      <wp:positionH relativeFrom="column">
                        <wp:posOffset>751840</wp:posOffset>
                      </wp:positionH>
                      <wp:positionV relativeFrom="paragraph">
                        <wp:posOffset>21590</wp:posOffset>
                      </wp:positionV>
                      <wp:extent cx="1845310" cy="0"/>
                      <wp:effectExtent l="8890" t="12065" r="1270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07040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7pt" to="20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u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E2z6dP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"/>
                  </w:pict>
                </mc:Fallback>
              </mc:AlternateContent>
            </w:r>
          </w:p>
          <w:p w:rsidR="005F12DC" w:rsidRPr="005F12DC" w:rsidRDefault="0014568E" w:rsidP="00ED63B8">
            <w:pPr>
              <w:jc w:val="center"/>
              <w:rPr>
                <w:i/>
                <w:sz w:val="26"/>
                <w:szCs w:val="26"/>
              </w:rPr>
            </w:pPr>
            <w:r>
              <w:rPr>
                <w:i/>
                <w:sz w:val="26"/>
                <w:szCs w:val="26"/>
              </w:rPr>
              <w:t xml:space="preserve">Thủy </w:t>
            </w:r>
            <w:r w:rsidR="008A0C7C">
              <w:rPr>
                <w:i/>
                <w:sz w:val="26"/>
                <w:szCs w:val="26"/>
              </w:rPr>
              <w:t>Thanh</w:t>
            </w:r>
            <w:r>
              <w:rPr>
                <w:i/>
                <w:sz w:val="26"/>
                <w:szCs w:val="26"/>
              </w:rPr>
              <w:t xml:space="preserve">, ngày </w:t>
            </w:r>
            <w:r w:rsidR="00174077">
              <w:rPr>
                <w:i/>
                <w:sz w:val="26"/>
                <w:szCs w:val="26"/>
              </w:rPr>
              <w:t xml:space="preserve"> </w:t>
            </w:r>
            <w:r w:rsidR="00ED63B8">
              <w:rPr>
                <w:i/>
                <w:sz w:val="26"/>
                <w:szCs w:val="26"/>
              </w:rPr>
              <w:t>27</w:t>
            </w:r>
            <w:r>
              <w:rPr>
                <w:i/>
                <w:sz w:val="26"/>
                <w:szCs w:val="26"/>
              </w:rPr>
              <w:t xml:space="preserve"> tháng </w:t>
            </w:r>
            <w:r w:rsidR="00ED63B8">
              <w:rPr>
                <w:i/>
                <w:sz w:val="26"/>
                <w:szCs w:val="26"/>
              </w:rPr>
              <w:t>8</w:t>
            </w:r>
            <w:r w:rsidR="005F12DC" w:rsidRPr="005F12DC">
              <w:rPr>
                <w:i/>
                <w:sz w:val="26"/>
                <w:szCs w:val="26"/>
              </w:rPr>
              <w:t xml:space="preserve"> năm 2023</w:t>
            </w:r>
          </w:p>
        </w:tc>
      </w:tr>
    </w:tbl>
    <w:p w:rsidR="005F12DC" w:rsidRPr="005F12DC" w:rsidRDefault="005F12DC" w:rsidP="005F12DC">
      <w:pPr>
        <w:jc w:val="center"/>
        <w:rPr>
          <w:szCs w:val="24"/>
        </w:rPr>
      </w:pPr>
    </w:p>
    <w:p w:rsidR="005F12DC" w:rsidRPr="005F12DC" w:rsidRDefault="005F12DC" w:rsidP="005F12DC">
      <w:pPr>
        <w:spacing w:before="80" w:after="80"/>
        <w:jc w:val="center"/>
        <w:rPr>
          <w:b/>
        </w:rPr>
      </w:pPr>
      <w:r w:rsidRPr="005F12DC">
        <w:rPr>
          <w:b/>
        </w:rPr>
        <w:t xml:space="preserve">KẾ HOẠCH </w:t>
      </w:r>
    </w:p>
    <w:p w:rsidR="005F12DC" w:rsidRPr="005F12DC" w:rsidRDefault="005F12DC" w:rsidP="005F12DC">
      <w:pPr>
        <w:spacing w:before="80" w:after="80"/>
        <w:jc w:val="center"/>
        <w:rPr>
          <w:b/>
          <w:iCs/>
        </w:rPr>
      </w:pPr>
      <w:r w:rsidRPr="005F12DC">
        <w:rPr>
          <w:b/>
        </w:rPr>
        <w:t xml:space="preserve">TỔ CHỨC DẠY LỒNG GHÉP TÍCH HỢP </w:t>
      </w:r>
      <w:r w:rsidRPr="005F12DC">
        <w:rPr>
          <w:b/>
          <w:iCs/>
        </w:rPr>
        <w:t xml:space="preserve">CHĂM SÓC MẮT </w:t>
      </w:r>
    </w:p>
    <w:p w:rsidR="005F12DC" w:rsidRPr="005F12DC" w:rsidRDefault="005F12DC" w:rsidP="005F12DC">
      <w:pPr>
        <w:spacing w:before="80" w:after="80"/>
        <w:jc w:val="center"/>
        <w:rPr>
          <w:b/>
          <w:iCs/>
        </w:rPr>
      </w:pPr>
      <w:r w:rsidRPr="005F12DC">
        <w:rPr>
          <w:b/>
          <w:iCs/>
        </w:rPr>
        <w:t>VÀ PHÒNG CHỐNG MÙ LÒA CHO HỌC SINH TIỂU HỌC</w:t>
      </w:r>
    </w:p>
    <w:p w:rsidR="005F12DC" w:rsidRPr="005F12DC" w:rsidRDefault="00357026" w:rsidP="005F12DC">
      <w:pPr>
        <w:spacing w:before="80" w:after="80"/>
        <w:jc w:val="center"/>
        <w:rPr>
          <w:b/>
        </w:rPr>
      </w:pPr>
      <w:r>
        <w:rPr>
          <w:b/>
        </w:rPr>
        <w:t xml:space="preserve">       </w:t>
      </w:r>
      <w:proofErr w:type="gramStart"/>
      <w:r>
        <w:rPr>
          <w:b/>
        </w:rPr>
        <w:t xml:space="preserve">TỪ </w:t>
      </w:r>
      <w:r w:rsidR="005F12DC" w:rsidRPr="005F12DC">
        <w:rPr>
          <w:b/>
        </w:rPr>
        <w:t xml:space="preserve"> NĂM</w:t>
      </w:r>
      <w:proofErr w:type="gramEnd"/>
      <w:r w:rsidR="005F12DC" w:rsidRPr="005F12DC">
        <w:rPr>
          <w:b/>
        </w:rPr>
        <w:t xml:space="preserve"> HỌC 202</w:t>
      </w:r>
      <w:r w:rsidR="00174077">
        <w:rPr>
          <w:b/>
        </w:rPr>
        <w:t>3</w:t>
      </w:r>
      <w:r w:rsidR="005F12DC" w:rsidRPr="005F12DC">
        <w:rPr>
          <w:b/>
        </w:rPr>
        <w:t xml:space="preserve"> - 20</w:t>
      </w:r>
      <w:r w:rsidR="005F12DC" w:rsidRPr="005F12DC">
        <w:rPr>
          <w:b/>
          <w:lang w:val="vi-VN"/>
        </w:rPr>
        <w:t>2</w:t>
      </w:r>
      <w:r w:rsidR="00174077">
        <w:rPr>
          <w:b/>
        </w:rPr>
        <w:t>4</w:t>
      </w:r>
    </w:p>
    <w:p w:rsidR="005F12DC" w:rsidRPr="005F12DC" w:rsidRDefault="005F12DC" w:rsidP="005F12DC">
      <w:pPr>
        <w:spacing w:before="120" w:after="120" w:line="320" w:lineRule="atLeast"/>
        <w:ind w:firstLine="650"/>
        <w:jc w:val="both"/>
        <w:rPr>
          <w:bCs/>
          <w:iCs/>
        </w:rPr>
      </w:pPr>
      <w:r w:rsidRPr="005F12DC">
        <w:rPr>
          <w:noProof/>
          <w:szCs w:val="24"/>
        </w:rPr>
        <mc:AlternateContent>
          <mc:Choice Requires="wps">
            <w:drawing>
              <wp:anchor distT="0" distB="0" distL="114300" distR="114300" simplePos="0" relativeHeight="251661312" behindDoc="0" locked="0" layoutInCell="1" allowOverlap="1" wp14:anchorId="73318DF3" wp14:editId="4F1FA08F">
                <wp:simplePos x="0" y="0"/>
                <wp:positionH relativeFrom="column">
                  <wp:posOffset>2463800</wp:posOffset>
                </wp:positionH>
                <wp:positionV relativeFrom="paragraph">
                  <wp:posOffset>22225</wp:posOffset>
                </wp:positionV>
                <wp:extent cx="1025525" cy="0"/>
                <wp:effectExtent l="6350" t="12700" r="635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29D0B2"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75pt" to="27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0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"/>
            </w:pict>
          </mc:Fallback>
        </mc:AlternateContent>
      </w:r>
    </w:p>
    <w:p w:rsidR="005F12DC" w:rsidRDefault="009675EC" w:rsidP="005F12DC">
      <w:pPr>
        <w:spacing w:before="120" w:after="120" w:line="320" w:lineRule="atLeast"/>
        <w:ind w:firstLine="720"/>
        <w:jc w:val="both"/>
        <w:rPr>
          <w:i/>
          <w:iCs/>
        </w:rPr>
      </w:pPr>
      <w:r>
        <w:rPr>
          <w:i/>
          <w:iCs/>
        </w:rPr>
        <w:t xml:space="preserve">Căn cứ Công văn số 569/PGD&amp;ĐT </w:t>
      </w:r>
      <w:r w:rsidR="005F12DC" w:rsidRPr="005F12DC">
        <w:rPr>
          <w:i/>
          <w:iCs/>
        </w:rPr>
        <w:t xml:space="preserve">ngày 27 tháng 12 năm 2022 của Phòng Giáo dục và Đào tạo Hương Thủy về việc tổ chức tập huấn, hướng dẫn triển khai tài liệu Chăm sóc mắt cho giáo viên cấp Tiểu học; </w:t>
      </w:r>
    </w:p>
    <w:p w:rsidR="007F2539" w:rsidRDefault="007F2539" w:rsidP="005F12DC">
      <w:pPr>
        <w:spacing w:before="120" w:after="120" w:line="320" w:lineRule="atLeast"/>
        <w:ind w:firstLine="720"/>
        <w:jc w:val="both"/>
        <w:rPr>
          <w:i/>
          <w:iCs/>
        </w:rPr>
      </w:pPr>
      <w:r>
        <w:rPr>
          <w:i/>
          <w:iCs/>
        </w:rPr>
        <w:t>Căn cứ v</w:t>
      </w:r>
      <w:r w:rsidR="00647326">
        <w:rPr>
          <w:i/>
          <w:iCs/>
        </w:rPr>
        <w:t>ào tình hình thực tế của trường;</w:t>
      </w:r>
      <w:bookmarkStart w:id="0" w:name="_GoBack"/>
      <w:bookmarkEnd w:id="0"/>
    </w:p>
    <w:p w:rsidR="005F12DC" w:rsidRPr="00174077" w:rsidRDefault="00174077" w:rsidP="005F12DC">
      <w:pPr>
        <w:spacing w:before="120" w:after="120" w:line="320" w:lineRule="atLeast"/>
        <w:ind w:firstLine="720"/>
        <w:jc w:val="both"/>
        <w:rPr>
          <w:iCs/>
        </w:rPr>
      </w:pPr>
      <w:r w:rsidRPr="00174077">
        <w:rPr>
          <w:iCs/>
        </w:rPr>
        <w:t>T</w:t>
      </w:r>
      <w:r w:rsidR="005F12DC" w:rsidRPr="00174077">
        <w:rPr>
          <w:iCs/>
        </w:rPr>
        <w:t xml:space="preserve">rường </w:t>
      </w:r>
      <w:r w:rsidRPr="00174077">
        <w:rPr>
          <w:iCs/>
        </w:rPr>
        <w:t>Tiểu</w:t>
      </w:r>
      <w:r w:rsidR="008823FC">
        <w:rPr>
          <w:iCs/>
        </w:rPr>
        <w:t xml:space="preserve"> học Thanh Toàn</w:t>
      </w:r>
      <w:r w:rsidRPr="00174077">
        <w:rPr>
          <w:iCs/>
        </w:rPr>
        <w:t xml:space="preserve"> </w:t>
      </w:r>
      <w:r w:rsidR="005F12DC" w:rsidRPr="00174077">
        <w:rPr>
          <w:iCs/>
        </w:rPr>
        <w:t>xây dựng kế hoạch tổ chức dạy lồng ghép tích hợp chắm sóc mắt và phòng chống mù lòa ch</w:t>
      </w:r>
      <w:r w:rsidRPr="00174077">
        <w:rPr>
          <w:iCs/>
        </w:rPr>
        <w:t>o học sinh tiểu học</w:t>
      </w:r>
      <w:r w:rsidR="00357026">
        <w:rPr>
          <w:iCs/>
        </w:rPr>
        <w:t xml:space="preserve"> </w:t>
      </w:r>
      <w:proofErr w:type="gramStart"/>
      <w:r w:rsidR="00357026">
        <w:rPr>
          <w:iCs/>
        </w:rPr>
        <w:t xml:space="preserve">từ </w:t>
      </w:r>
      <w:r w:rsidRPr="00174077">
        <w:rPr>
          <w:iCs/>
        </w:rPr>
        <w:t xml:space="preserve"> năm</w:t>
      </w:r>
      <w:proofErr w:type="gramEnd"/>
      <w:r w:rsidRPr="00174077">
        <w:rPr>
          <w:iCs/>
        </w:rPr>
        <w:t xml:space="preserve"> học 2023 - 2024</w:t>
      </w:r>
      <w:r w:rsidR="005F12DC" w:rsidRPr="00174077">
        <w:rPr>
          <w:iCs/>
        </w:rPr>
        <w:t xml:space="preserve"> như sau:</w:t>
      </w:r>
    </w:p>
    <w:p w:rsidR="005F12DC" w:rsidRPr="005F12DC" w:rsidRDefault="005F12DC" w:rsidP="005F12DC">
      <w:pPr>
        <w:spacing w:before="120" w:after="120" w:line="320" w:lineRule="atLeast"/>
        <w:ind w:firstLine="650"/>
        <w:jc w:val="both"/>
        <w:rPr>
          <w:b/>
          <w:color w:val="000000"/>
        </w:rPr>
      </w:pPr>
      <w:r w:rsidRPr="005F12DC">
        <w:rPr>
          <w:b/>
          <w:color w:val="000000"/>
        </w:rPr>
        <w:t xml:space="preserve">I. Mục tiêu </w:t>
      </w:r>
    </w:p>
    <w:p w:rsidR="005F12DC" w:rsidRPr="005F12DC" w:rsidRDefault="005F12DC" w:rsidP="005F12DC">
      <w:pPr>
        <w:spacing w:before="120" w:after="120" w:line="320" w:lineRule="atLeast"/>
        <w:ind w:firstLine="567"/>
        <w:jc w:val="both"/>
      </w:pPr>
      <w:r w:rsidRPr="005F12DC">
        <w:t xml:space="preserve">1. </w:t>
      </w:r>
      <w:r w:rsidRPr="005F12DC">
        <w:rPr>
          <w:bCs/>
        </w:rPr>
        <w:t xml:space="preserve">Cung cấp kiến thức cơ bản, phù hợp về tầm quan trọng của mắt, một số bệnh, tật và chấn thương về </w:t>
      </w:r>
      <w:proofErr w:type="gramStart"/>
      <w:r w:rsidRPr="005F12DC">
        <w:rPr>
          <w:bCs/>
        </w:rPr>
        <w:t xml:space="preserve">mắt </w:t>
      </w:r>
      <w:r w:rsidRPr="005F12DC">
        <w:rPr>
          <w:lang w:val="sv-SE"/>
        </w:rPr>
        <w:t>.</w:t>
      </w:r>
      <w:proofErr w:type="gramEnd"/>
    </w:p>
    <w:p w:rsidR="005F12DC" w:rsidRPr="005F12DC" w:rsidRDefault="005F12DC" w:rsidP="005F12DC">
      <w:pPr>
        <w:tabs>
          <w:tab w:val="left" w:pos="1770"/>
        </w:tabs>
        <w:spacing w:before="120" w:after="120" w:line="320" w:lineRule="atLeast"/>
        <w:ind w:firstLine="567"/>
        <w:jc w:val="both"/>
        <w:rPr>
          <w:lang w:val="sv-SE"/>
        </w:rPr>
      </w:pPr>
      <w:r w:rsidRPr="005F12DC">
        <w:t xml:space="preserve">2. </w:t>
      </w:r>
      <w:r w:rsidRPr="005F12DC">
        <w:rPr>
          <w:bCs/>
        </w:rPr>
        <w:t>Bước đầu hình thành năng lực cơ bản về cách phòng ngừa các bệnh, chấn thương về mắt trong hoạt động vui chơi, sinh hoạt</w:t>
      </w:r>
      <w:r w:rsidRPr="005F12DC">
        <w:rPr>
          <w:lang w:val="sv-SE"/>
        </w:rPr>
        <w:t>.</w:t>
      </w:r>
    </w:p>
    <w:p w:rsidR="005F12DC" w:rsidRPr="005F12DC" w:rsidRDefault="005F12DC" w:rsidP="005F12DC">
      <w:pPr>
        <w:tabs>
          <w:tab w:val="left" w:pos="1770"/>
        </w:tabs>
        <w:spacing w:before="120" w:after="120" w:line="320" w:lineRule="atLeast"/>
        <w:ind w:firstLine="567"/>
        <w:jc w:val="both"/>
        <w:rPr>
          <w:lang w:val="sv-SE"/>
        </w:rPr>
      </w:pPr>
      <w:r w:rsidRPr="005F12DC">
        <w:rPr>
          <w:lang w:val="sv-SE"/>
        </w:rPr>
        <w:t xml:space="preserve">3. </w:t>
      </w:r>
      <w:r w:rsidRPr="005F12DC">
        <w:rPr>
          <w:bCs/>
        </w:rPr>
        <w:t>Trang bị những kiến thức, kĩ năng cơ bản góp phần nâng cao nhận thức của CMHS và cộng đồng trong việc giáo dục HS phòng ngừa các chấn thương, bệnh về mắt cho HS tiểu học</w:t>
      </w:r>
    </w:p>
    <w:p w:rsidR="005F12DC" w:rsidRPr="005F12DC" w:rsidRDefault="005F12DC" w:rsidP="005F12DC">
      <w:pPr>
        <w:spacing w:before="120" w:after="120" w:line="320" w:lineRule="atLeast"/>
        <w:ind w:firstLine="650"/>
        <w:jc w:val="both"/>
        <w:rPr>
          <w:b/>
          <w:color w:val="000000"/>
        </w:rPr>
      </w:pPr>
      <w:r w:rsidRPr="005F12DC">
        <w:rPr>
          <w:b/>
          <w:color w:val="000000"/>
        </w:rPr>
        <w:t>II. Lộ trình triển khai thực hiện lồng ghép tích hợp chắm sóc mắt và phòng chống mù lòa cho học sinh tiểu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88"/>
        <w:gridCol w:w="1492"/>
        <w:gridCol w:w="1597"/>
        <w:gridCol w:w="1597"/>
        <w:gridCol w:w="1474"/>
      </w:tblGrid>
      <w:tr w:rsidR="005F12DC" w:rsidRPr="005F12DC" w:rsidTr="005F12DC">
        <w:tc>
          <w:tcPr>
            <w:tcW w:w="1490" w:type="dxa"/>
            <w:tcBorders>
              <w:top w:val="single" w:sz="4" w:space="0" w:color="auto"/>
              <w:left w:val="single" w:sz="4" w:space="0" w:color="auto"/>
              <w:bottom w:val="single" w:sz="4" w:space="0" w:color="auto"/>
              <w:right w:val="single" w:sz="4" w:space="0" w:color="auto"/>
            </w:tcBorders>
            <w:shd w:val="clear" w:color="auto" w:fill="FF9966"/>
          </w:tcPr>
          <w:p w:rsidR="005F12DC" w:rsidRPr="005F12DC" w:rsidRDefault="005F12DC" w:rsidP="005F12DC">
            <w:pPr>
              <w:spacing w:before="120" w:after="120" w:line="280" w:lineRule="atLeast"/>
              <w:jc w:val="center"/>
              <w:rPr>
                <w:b/>
              </w:rPr>
            </w:pPr>
          </w:p>
        </w:tc>
        <w:tc>
          <w:tcPr>
            <w:tcW w:w="1643" w:type="dxa"/>
            <w:tcBorders>
              <w:top w:val="single" w:sz="4" w:space="0" w:color="auto"/>
              <w:left w:val="single" w:sz="4" w:space="0" w:color="auto"/>
              <w:bottom w:val="single" w:sz="4" w:space="0" w:color="auto"/>
              <w:right w:val="single" w:sz="4" w:space="0" w:color="auto"/>
            </w:tcBorders>
            <w:shd w:val="clear" w:color="auto" w:fill="FF9966"/>
            <w:hideMark/>
          </w:tcPr>
          <w:p w:rsidR="005F12DC" w:rsidRPr="005F12DC" w:rsidRDefault="005F12DC" w:rsidP="005F12DC">
            <w:pPr>
              <w:spacing w:before="120" w:after="120" w:line="280" w:lineRule="atLeast"/>
              <w:jc w:val="center"/>
              <w:rPr>
                <w:b/>
              </w:rPr>
            </w:pPr>
            <w:r w:rsidRPr="005F12DC">
              <w:rPr>
                <w:b/>
              </w:rPr>
              <w:t>2022-2023</w:t>
            </w:r>
          </w:p>
        </w:tc>
        <w:tc>
          <w:tcPr>
            <w:tcW w:w="1531" w:type="dxa"/>
            <w:tcBorders>
              <w:top w:val="single" w:sz="4" w:space="0" w:color="auto"/>
              <w:left w:val="single" w:sz="4" w:space="0" w:color="auto"/>
              <w:bottom w:val="single" w:sz="4" w:space="0" w:color="auto"/>
              <w:right w:val="single" w:sz="4" w:space="0" w:color="auto"/>
            </w:tcBorders>
            <w:shd w:val="clear" w:color="auto" w:fill="FF9966"/>
            <w:hideMark/>
          </w:tcPr>
          <w:p w:rsidR="005F12DC" w:rsidRPr="005F12DC" w:rsidRDefault="005F12DC" w:rsidP="005F12DC">
            <w:pPr>
              <w:spacing w:before="120" w:after="120" w:line="280" w:lineRule="atLeast"/>
              <w:jc w:val="center"/>
              <w:rPr>
                <w:b/>
              </w:rPr>
            </w:pPr>
            <w:r w:rsidRPr="005F12DC">
              <w:rPr>
                <w:b/>
              </w:rPr>
              <w:t>2023-2024</w:t>
            </w:r>
          </w:p>
        </w:tc>
        <w:tc>
          <w:tcPr>
            <w:tcW w:w="1644" w:type="dxa"/>
            <w:tcBorders>
              <w:top w:val="single" w:sz="4" w:space="0" w:color="auto"/>
              <w:left w:val="single" w:sz="4" w:space="0" w:color="auto"/>
              <w:bottom w:val="single" w:sz="4" w:space="0" w:color="auto"/>
              <w:right w:val="single" w:sz="4" w:space="0" w:color="auto"/>
            </w:tcBorders>
            <w:shd w:val="clear" w:color="auto" w:fill="FF9966"/>
            <w:hideMark/>
          </w:tcPr>
          <w:p w:rsidR="005F12DC" w:rsidRPr="005F12DC" w:rsidRDefault="005F12DC" w:rsidP="005F12DC">
            <w:pPr>
              <w:spacing w:before="120" w:after="120" w:line="280" w:lineRule="atLeast"/>
              <w:jc w:val="center"/>
              <w:rPr>
                <w:b/>
              </w:rPr>
            </w:pPr>
            <w:r w:rsidRPr="005F12DC">
              <w:rPr>
                <w:b/>
              </w:rPr>
              <w:t>2024-2025</w:t>
            </w:r>
          </w:p>
        </w:tc>
        <w:tc>
          <w:tcPr>
            <w:tcW w:w="1644" w:type="dxa"/>
            <w:tcBorders>
              <w:top w:val="single" w:sz="4" w:space="0" w:color="auto"/>
              <w:left w:val="single" w:sz="4" w:space="0" w:color="auto"/>
              <w:bottom w:val="single" w:sz="4" w:space="0" w:color="auto"/>
              <w:right w:val="single" w:sz="4" w:space="0" w:color="auto"/>
            </w:tcBorders>
            <w:shd w:val="clear" w:color="auto" w:fill="FF9966"/>
            <w:hideMark/>
          </w:tcPr>
          <w:p w:rsidR="005F12DC" w:rsidRPr="005F12DC" w:rsidRDefault="005F12DC" w:rsidP="005F12DC">
            <w:pPr>
              <w:spacing w:before="120" w:after="120" w:line="280" w:lineRule="atLeast"/>
              <w:jc w:val="center"/>
              <w:rPr>
                <w:b/>
              </w:rPr>
            </w:pPr>
            <w:r w:rsidRPr="005F12DC">
              <w:rPr>
                <w:b/>
              </w:rPr>
              <w:t>2025-2026</w:t>
            </w:r>
          </w:p>
        </w:tc>
        <w:tc>
          <w:tcPr>
            <w:tcW w:w="1511" w:type="dxa"/>
            <w:tcBorders>
              <w:top w:val="single" w:sz="4" w:space="0" w:color="auto"/>
              <w:left w:val="single" w:sz="4" w:space="0" w:color="auto"/>
              <w:bottom w:val="single" w:sz="4" w:space="0" w:color="auto"/>
              <w:right w:val="single" w:sz="4" w:space="0" w:color="auto"/>
            </w:tcBorders>
            <w:shd w:val="clear" w:color="auto" w:fill="FF9966"/>
            <w:hideMark/>
          </w:tcPr>
          <w:p w:rsidR="005F12DC" w:rsidRPr="005F12DC" w:rsidRDefault="005F12DC" w:rsidP="005F12DC">
            <w:pPr>
              <w:spacing w:before="120" w:after="120" w:line="280" w:lineRule="atLeast"/>
              <w:jc w:val="center"/>
              <w:rPr>
                <w:b/>
              </w:rPr>
            </w:pPr>
            <w:r w:rsidRPr="005F12DC">
              <w:rPr>
                <w:b/>
              </w:rPr>
              <w:t>2026-2027</w:t>
            </w:r>
          </w:p>
        </w:tc>
      </w:tr>
      <w:tr w:rsidR="005F12DC" w:rsidRPr="005F12DC" w:rsidTr="005F12DC">
        <w:tc>
          <w:tcPr>
            <w:tcW w:w="1490"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center"/>
              <w:rPr>
                <w:color w:val="000000"/>
              </w:rPr>
            </w:pPr>
            <w:r w:rsidRPr="005F12DC">
              <w:rPr>
                <w:color w:val="000000"/>
              </w:rPr>
              <w:t>Lớp 1</w:t>
            </w:r>
          </w:p>
        </w:tc>
        <w:tc>
          <w:tcPr>
            <w:tcW w:w="1643"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both"/>
              <w:rPr>
                <w:color w:val="000000"/>
              </w:rPr>
            </w:pPr>
            <w:r w:rsidRPr="005F12DC">
              <w:rPr>
                <w:color w:val="000000"/>
              </w:rPr>
              <w:t>Bài 1</w:t>
            </w:r>
          </w:p>
        </w:tc>
        <w:tc>
          <w:tcPr>
            <w:tcW w:w="1531"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644"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644"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r>
      <w:tr w:rsidR="005F12DC" w:rsidRPr="005F12DC" w:rsidTr="005F12DC">
        <w:tc>
          <w:tcPr>
            <w:tcW w:w="1490" w:type="dxa"/>
            <w:tcBorders>
              <w:top w:val="single" w:sz="4" w:space="0" w:color="auto"/>
              <w:left w:val="single" w:sz="4" w:space="0" w:color="auto"/>
              <w:bottom w:val="single" w:sz="4" w:space="0" w:color="auto"/>
              <w:right w:val="single" w:sz="4" w:space="0" w:color="auto"/>
            </w:tcBorders>
            <w:shd w:val="clear" w:color="auto" w:fill="FFFF99"/>
            <w:hideMark/>
          </w:tcPr>
          <w:p w:rsidR="005F12DC" w:rsidRPr="005F12DC" w:rsidRDefault="005F12DC" w:rsidP="005F12DC">
            <w:pPr>
              <w:spacing w:before="120" w:after="120" w:line="280" w:lineRule="atLeast"/>
              <w:jc w:val="center"/>
              <w:rPr>
                <w:color w:val="000000"/>
              </w:rPr>
            </w:pPr>
            <w:r w:rsidRPr="005F12DC">
              <w:rPr>
                <w:color w:val="000000"/>
              </w:rPr>
              <w:t>Lớp 2</w:t>
            </w:r>
          </w:p>
        </w:tc>
        <w:tc>
          <w:tcPr>
            <w:tcW w:w="1643" w:type="dxa"/>
            <w:tcBorders>
              <w:top w:val="single" w:sz="4" w:space="0" w:color="auto"/>
              <w:left w:val="single" w:sz="4" w:space="0" w:color="auto"/>
              <w:bottom w:val="single" w:sz="4" w:space="0" w:color="auto"/>
              <w:right w:val="single" w:sz="4" w:space="0" w:color="auto"/>
            </w:tcBorders>
            <w:shd w:val="clear" w:color="auto" w:fill="FFFF99"/>
            <w:hideMark/>
          </w:tcPr>
          <w:p w:rsidR="005F12DC" w:rsidRPr="005F12DC" w:rsidRDefault="005F12DC" w:rsidP="005F12DC">
            <w:pPr>
              <w:spacing w:before="120" w:after="120" w:line="280" w:lineRule="atLeast"/>
              <w:jc w:val="both"/>
              <w:rPr>
                <w:color w:val="000000"/>
              </w:rPr>
            </w:pPr>
            <w:r w:rsidRPr="005F12DC">
              <w:rPr>
                <w:color w:val="000000"/>
              </w:rPr>
              <w:t>Bài 1</w:t>
            </w:r>
          </w:p>
        </w:tc>
        <w:tc>
          <w:tcPr>
            <w:tcW w:w="1531"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both"/>
              <w:rPr>
                <w:color w:val="000000"/>
              </w:rPr>
            </w:pPr>
            <w:r w:rsidRPr="005F12DC">
              <w:rPr>
                <w:color w:val="000000"/>
              </w:rPr>
              <w:t>Bài 2</w:t>
            </w:r>
          </w:p>
        </w:tc>
        <w:tc>
          <w:tcPr>
            <w:tcW w:w="1644"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644"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r>
      <w:tr w:rsidR="005F12DC" w:rsidRPr="005F12DC" w:rsidTr="005F12DC">
        <w:tc>
          <w:tcPr>
            <w:tcW w:w="1490" w:type="dxa"/>
            <w:tcBorders>
              <w:top w:val="single" w:sz="4" w:space="0" w:color="auto"/>
              <w:left w:val="single" w:sz="4" w:space="0" w:color="auto"/>
              <w:bottom w:val="single" w:sz="4" w:space="0" w:color="auto"/>
              <w:right w:val="single" w:sz="4" w:space="0" w:color="auto"/>
            </w:tcBorders>
            <w:shd w:val="clear" w:color="auto" w:fill="FF99FF"/>
            <w:hideMark/>
          </w:tcPr>
          <w:p w:rsidR="005F12DC" w:rsidRPr="005F12DC" w:rsidRDefault="005F12DC" w:rsidP="005F12DC">
            <w:pPr>
              <w:spacing w:before="120" w:after="120" w:line="280" w:lineRule="atLeast"/>
              <w:jc w:val="center"/>
              <w:rPr>
                <w:color w:val="000000"/>
              </w:rPr>
            </w:pPr>
            <w:r w:rsidRPr="005F12DC">
              <w:rPr>
                <w:color w:val="000000"/>
              </w:rPr>
              <w:t>Lớp 3</w:t>
            </w:r>
          </w:p>
        </w:tc>
        <w:tc>
          <w:tcPr>
            <w:tcW w:w="1643" w:type="dxa"/>
            <w:tcBorders>
              <w:top w:val="single" w:sz="4" w:space="0" w:color="auto"/>
              <w:left w:val="single" w:sz="4" w:space="0" w:color="auto"/>
              <w:bottom w:val="single" w:sz="4" w:space="0" w:color="auto"/>
              <w:right w:val="single" w:sz="4" w:space="0" w:color="auto"/>
            </w:tcBorders>
            <w:shd w:val="clear" w:color="auto" w:fill="FF99FF"/>
            <w:hideMark/>
          </w:tcPr>
          <w:p w:rsidR="005F12DC" w:rsidRPr="005F12DC" w:rsidRDefault="005F12DC" w:rsidP="005F12DC">
            <w:pPr>
              <w:spacing w:before="120" w:after="120" w:line="280" w:lineRule="atLeast"/>
              <w:jc w:val="both"/>
              <w:rPr>
                <w:color w:val="000000"/>
              </w:rPr>
            </w:pPr>
            <w:r w:rsidRPr="005F12DC">
              <w:rPr>
                <w:color w:val="000000"/>
              </w:rPr>
              <w:t>Bài 1, 2</w:t>
            </w:r>
          </w:p>
        </w:tc>
        <w:tc>
          <w:tcPr>
            <w:tcW w:w="1531" w:type="dxa"/>
            <w:tcBorders>
              <w:top w:val="single" w:sz="4" w:space="0" w:color="auto"/>
              <w:left w:val="single" w:sz="4" w:space="0" w:color="auto"/>
              <w:bottom w:val="single" w:sz="4" w:space="0" w:color="auto"/>
              <w:right w:val="single" w:sz="4" w:space="0" w:color="auto"/>
            </w:tcBorders>
            <w:shd w:val="clear" w:color="auto" w:fill="FFFF99"/>
            <w:hideMark/>
          </w:tcPr>
          <w:p w:rsidR="005F12DC" w:rsidRPr="005F12DC" w:rsidRDefault="005F12DC" w:rsidP="005F12DC">
            <w:pPr>
              <w:spacing w:before="120" w:after="120" w:line="280" w:lineRule="atLeast"/>
              <w:jc w:val="both"/>
              <w:rPr>
                <w:color w:val="000000"/>
              </w:rPr>
            </w:pPr>
            <w:r w:rsidRPr="005F12DC">
              <w:rPr>
                <w:color w:val="000000"/>
              </w:rPr>
              <w:t>Bài 2</w:t>
            </w:r>
          </w:p>
        </w:tc>
        <w:tc>
          <w:tcPr>
            <w:tcW w:w="1644"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both"/>
              <w:rPr>
                <w:color w:val="000000"/>
              </w:rPr>
            </w:pPr>
            <w:r w:rsidRPr="005F12DC">
              <w:rPr>
                <w:color w:val="000000"/>
              </w:rPr>
              <w:t>Bài 3</w:t>
            </w:r>
          </w:p>
        </w:tc>
        <w:tc>
          <w:tcPr>
            <w:tcW w:w="1644"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r>
      <w:tr w:rsidR="005F12DC" w:rsidRPr="005F12DC" w:rsidTr="005F12DC">
        <w:tc>
          <w:tcPr>
            <w:tcW w:w="1490" w:type="dxa"/>
            <w:tcBorders>
              <w:top w:val="single" w:sz="4" w:space="0" w:color="auto"/>
              <w:left w:val="single" w:sz="4" w:space="0" w:color="auto"/>
              <w:bottom w:val="single" w:sz="4" w:space="0" w:color="auto"/>
              <w:right w:val="single" w:sz="4" w:space="0" w:color="auto"/>
            </w:tcBorders>
            <w:shd w:val="clear" w:color="auto" w:fill="99FFCC"/>
            <w:hideMark/>
          </w:tcPr>
          <w:p w:rsidR="005F12DC" w:rsidRPr="005F12DC" w:rsidRDefault="005F12DC" w:rsidP="005F12DC">
            <w:pPr>
              <w:spacing w:before="120" w:after="120" w:line="280" w:lineRule="atLeast"/>
              <w:jc w:val="center"/>
              <w:rPr>
                <w:color w:val="000000"/>
              </w:rPr>
            </w:pPr>
            <w:r w:rsidRPr="005F12DC">
              <w:rPr>
                <w:color w:val="000000"/>
              </w:rPr>
              <w:t>Lớp 4</w:t>
            </w:r>
          </w:p>
        </w:tc>
        <w:tc>
          <w:tcPr>
            <w:tcW w:w="1643" w:type="dxa"/>
            <w:tcBorders>
              <w:top w:val="single" w:sz="4" w:space="0" w:color="auto"/>
              <w:left w:val="single" w:sz="4" w:space="0" w:color="auto"/>
              <w:bottom w:val="single" w:sz="4" w:space="0" w:color="auto"/>
              <w:right w:val="single" w:sz="4" w:space="0" w:color="auto"/>
            </w:tcBorders>
            <w:shd w:val="clear" w:color="auto" w:fill="99FFCC"/>
            <w:hideMark/>
          </w:tcPr>
          <w:p w:rsidR="005F12DC" w:rsidRPr="005F12DC" w:rsidRDefault="005F12DC" w:rsidP="005F12DC">
            <w:pPr>
              <w:spacing w:before="120" w:after="120" w:line="280" w:lineRule="atLeast"/>
              <w:jc w:val="both"/>
              <w:rPr>
                <w:color w:val="000000"/>
              </w:rPr>
            </w:pPr>
            <w:r w:rsidRPr="005F12DC">
              <w:rPr>
                <w:color w:val="000000"/>
              </w:rPr>
              <w:t>Bài 1,2</w:t>
            </w:r>
          </w:p>
        </w:tc>
        <w:tc>
          <w:tcPr>
            <w:tcW w:w="1531" w:type="dxa"/>
            <w:tcBorders>
              <w:top w:val="single" w:sz="4" w:space="0" w:color="auto"/>
              <w:left w:val="single" w:sz="4" w:space="0" w:color="auto"/>
              <w:bottom w:val="single" w:sz="4" w:space="0" w:color="auto"/>
              <w:right w:val="single" w:sz="4" w:space="0" w:color="auto"/>
            </w:tcBorders>
            <w:shd w:val="clear" w:color="auto" w:fill="FF99FF"/>
            <w:hideMark/>
          </w:tcPr>
          <w:p w:rsidR="005F12DC" w:rsidRPr="005F12DC" w:rsidRDefault="005F12DC" w:rsidP="005F12DC">
            <w:pPr>
              <w:spacing w:before="120" w:after="120" w:line="280" w:lineRule="atLeast"/>
              <w:jc w:val="both"/>
              <w:rPr>
                <w:color w:val="000000"/>
              </w:rPr>
            </w:pPr>
            <w:r w:rsidRPr="005F12DC">
              <w:rPr>
                <w:color w:val="000000"/>
              </w:rPr>
              <w:t>Bài 3</w:t>
            </w:r>
          </w:p>
        </w:tc>
        <w:tc>
          <w:tcPr>
            <w:tcW w:w="1644" w:type="dxa"/>
            <w:tcBorders>
              <w:top w:val="single" w:sz="4" w:space="0" w:color="auto"/>
              <w:left w:val="single" w:sz="4" w:space="0" w:color="auto"/>
              <w:bottom w:val="single" w:sz="4" w:space="0" w:color="auto"/>
              <w:right w:val="single" w:sz="4" w:space="0" w:color="auto"/>
            </w:tcBorders>
            <w:shd w:val="clear" w:color="auto" w:fill="FFFF99"/>
            <w:hideMark/>
          </w:tcPr>
          <w:p w:rsidR="005F12DC" w:rsidRPr="005F12DC" w:rsidRDefault="005F12DC" w:rsidP="005F12DC">
            <w:pPr>
              <w:spacing w:before="120" w:after="120" w:line="280" w:lineRule="atLeast"/>
              <w:jc w:val="both"/>
              <w:rPr>
                <w:color w:val="000000"/>
              </w:rPr>
            </w:pPr>
            <w:r w:rsidRPr="005F12DC">
              <w:rPr>
                <w:color w:val="000000"/>
              </w:rPr>
              <w:t>Bài 3</w:t>
            </w:r>
          </w:p>
        </w:tc>
        <w:tc>
          <w:tcPr>
            <w:tcW w:w="1644"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both"/>
              <w:rPr>
                <w:color w:val="000000"/>
              </w:rPr>
            </w:pPr>
            <w:r w:rsidRPr="005F12DC">
              <w:rPr>
                <w:color w:val="000000"/>
              </w:rPr>
              <w:t>Bài 4</w:t>
            </w:r>
          </w:p>
        </w:tc>
        <w:tc>
          <w:tcPr>
            <w:tcW w:w="1511"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280" w:lineRule="atLeast"/>
              <w:jc w:val="both"/>
              <w:rPr>
                <w:color w:val="000000"/>
              </w:rPr>
            </w:pPr>
          </w:p>
        </w:tc>
      </w:tr>
      <w:tr w:rsidR="005F12DC" w:rsidRPr="005F12DC" w:rsidTr="005F12DC">
        <w:tc>
          <w:tcPr>
            <w:tcW w:w="1490"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280" w:lineRule="atLeast"/>
              <w:jc w:val="center"/>
              <w:rPr>
                <w:color w:val="000000"/>
              </w:rPr>
            </w:pPr>
            <w:r w:rsidRPr="005F12DC">
              <w:rPr>
                <w:color w:val="000000"/>
              </w:rPr>
              <w:t>Lớp 5</w:t>
            </w:r>
          </w:p>
        </w:tc>
        <w:tc>
          <w:tcPr>
            <w:tcW w:w="1643"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280" w:lineRule="atLeast"/>
              <w:jc w:val="both"/>
              <w:rPr>
                <w:color w:val="000000"/>
              </w:rPr>
            </w:pPr>
            <w:r w:rsidRPr="005F12DC">
              <w:rPr>
                <w:color w:val="000000"/>
              </w:rPr>
              <w:t>Bài 1, 2,3,4</w:t>
            </w:r>
          </w:p>
        </w:tc>
        <w:tc>
          <w:tcPr>
            <w:tcW w:w="1531" w:type="dxa"/>
            <w:tcBorders>
              <w:top w:val="single" w:sz="4" w:space="0" w:color="auto"/>
              <w:left w:val="single" w:sz="4" w:space="0" w:color="auto"/>
              <w:bottom w:val="single" w:sz="4" w:space="0" w:color="auto"/>
              <w:right w:val="single" w:sz="4" w:space="0" w:color="auto"/>
            </w:tcBorders>
            <w:shd w:val="clear" w:color="auto" w:fill="99FFCC"/>
            <w:hideMark/>
          </w:tcPr>
          <w:p w:rsidR="005F12DC" w:rsidRPr="005F12DC" w:rsidRDefault="005F12DC" w:rsidP="005F12DC">
            <w:pPr>
              <w:spacing w:before="120" w:after="120" w:line="280" w:lineRule="atLeast"/>
              <w:jc w:val="both"/>
              <w:rPr>
                <w:color w:val="000000"/>
              </w:rPr>
            </w:pPr>
            <w:r w:rsidRPr="005F12DC">
              <w:rPr>
                <w:color w:val="000000"/>
              </w:rPr>
              <w:t>Bài 1,2,3,4</w:t>
            </w:r>
          </w:p>
        </w:tc>
        <w:tc>
          <w:tcPr>
            <w:tcW w:w="1644" w:type="dxa"/>
            <w:tcBorders>
              <w:top w:val="single" w:sz="4" w:space="0" w:color="auto"/>
              <w:left w:val="single" w:sz="4" w:space="0" w:color="auto"/>
              <w:bottom w:val="single" w:sz="4" w:space="0" w:color="auto"/>
              <w:right w:val="single" w:sz="4" w:space="0" w:color="auto"/>
            </w:tcBorders>
            <w:shd w:val="clear" w:color="auto" w:fill="FF99FF"/>
            <w:hideMark/>
          </w:tcPr>
          <w:p w:rsidR="005F12DC" w:rsidRPr="005F12DC" w:rsidRDefault="005F12DC" w:rsidP="005F12DC">
            <w:pPr>
              <w:spacing w:before="120" w:after="120" w:line="280" w:lineRule="atLeast"/>
              <w:jc w:val="both"/>
              <w:rPr>
                <w:color w:val="000000"/>
              </w:rPr>
            </w:pPr>
            <w:r w:rsidRPr="005F12DC">
              <w:rPr>
                <w:color w:val="000000"/>
              </w:rPr>
              <w:t>Bài 1,2,3,4</w:t>
            </w:r>
          </w:p>
        </w:tc>
        <w:tc>
          <w:tcPr>
            <w:tcW w:w="1644" w:type="dxa"/>
            <w:tcBorders>
              <w:top w:val="single" w:sz="4" w:space="0" w:color="auto"/>
              <w:left w:val="single" w:sz="4" w:space="0" w:color="auto"/>
              <w:bottom w:val="single" w:sz="4" w:space="0" w:color="auto"/>
              <w:right w:val="single" w:sz="4" w:space="0" w:color="auto"/>
            </w:tcBorders>
            <w:shd w:val="clear" w:color="auto" w:fill="FFFF99"/>
            <w:hideMark/>
          </w:tcPr>
          <w:p w:rsidR="005F12DC" w:rsidRPr="005F12DC" w:rsidRDefault="005F12DC" w:rsidP="005F12DC">
            <w:pPr>
              <w:spacing w:before="120" w:after="120" w:line="280" w:lineRule="atLeast"/>
              <w:jc w:val="both"/>
              <w:rPr>
                <w:color w:val="000000"/>
              </w:rPr>
            </w:pPr>
            <w:r w:rsidRPr="005F12DC">
              <w:rPr>
                <w:color w:val="000000"/>
              </w:rPr>
              <w:t>Bài 1,2,3,4</w:t>
            </w:r>
          </w:p>
        </w:tc>
        <w:tc>
          <w:tcPr>
            <w:tcW w:w="1511" w:type="dxa"/>
            <w:tcBorders>
              <w:top w:val="single" w:sz="4" w:space="0" w:color="auto"/>
              <w:left w:val="single" w:sz="4" w:space="0" w:color="auto"/>
              <w:bottom w:val="single" w:sz="4" w:space="0" w:color="auto"/>
              <w:right w:val="single" w:sz="4" w:space="0" w:color="auto"/>
            </w:tcBorders>
            <w:shd w:val="clear" w:color="auto" w:fill="66FF99"/>
            <w:hideMark/>
          </w:tcPr>
          <w:p w:rsidR="005F12DC" w:rsidRPr="005F12DC" w:rsidRDefault="005F12DC" w:rsidP="005F12DC">
            <w:pPr>
              <w:spacing w:before="120" w:after="120" w:line="280" w:lineRule="atLeast"/>
              <w:jc w:val="center"/>
              <w:rPr>
                <w:color w:val="000000"/>
              </w:rPr>
            </w:pPr>
            <w:r w:rsidRPr="005F12DC">
              <w:rPr>
                <w:color w:val="000000"/>
              </w:rPr>
              <w:t>Bài 1,2,3,4</w:t>
            </w:r>
          </w:p>
        </w:tc>
      </w:tr>
    </w:tbl>
    <w:p w:rsidR="005F12DC" w:rsidRPr="005F12DC" w:rsidRDefault="005F12DC" w:rsidP="005F12DC">
      <w:pPr>
        <w:spacing w:before="120" w:after="120" w:line="320" w:lineRule="atLeast"/>
        <w:ind w:firstLine="650"/>
        <w:jc w:val="both"/>
        <w:rPr>
          <w:color w:val="000000"/>
        </w:rPr>
      </w:pPr>
      <w:r w:rsidRPr="005F12DC">
        <w:rPr>
          <w:b/>
          <w:i/>
          <w:color w:val="FF0000"/>
        </w:rPr>
        <w:t>Lưu ý:</w:t>
      </w:r>
      <w:r w:rsidRPr="005F12DC">
        <w:rPr>
          <w:b/>
          <w:color w:val="000000"/>
        </w:rPr>
        <w:t xml:space="preserve"> </w:t>
      </w:r>
      <w:r w:rsidRPr="005F12DC">
        <w:rPr>
          <w:i/>
          <w:color w:val="0033CC"/>
        </w:rPr>
        <w:t xml:space="preserve">Lớp 1 những năm học tiếp </w:t>
      </w:r>
      <w:proofErr w:type="gramStart"/>
      <w:r w:rsidRPr="005F12DC">
        <w:rPr>
          <w:i/>
          <w:color w:val="0033CC"/>
        </w:rPr>
        <w:t>theo</w:t>
      </w:r>
      <w:proofErr w:type="gramEnd"/>
      <w:r w:rsidRPr="005F12DC">
        <w:rPr>
          <w:i/>
          <w:color w:val="0033CC"/>
        </w:rPr>
        <w:t xml:space="preserve"> lộ trình thực hiện giống lớp 1 năm học 2022-2023.</w:t>
      </w:r>
    </w:p>
    <w:p w:rsidR="005F12DC" w:rsidRPr="005F12DC" w:rsidRDefault="005F12DC" w:rsidP="005F12DC">
      <w:pPr>
        <w:spacing w:before="120" w:after="120" w:line="320" w:lineRule="atLeast"/>
        <w:ind w:firstLine="567"/>
        <w:jc w:val="both"/>
        <w:rPr>
          <w:b/>
          <w:color w:val="000000"/>
        </w:rPr>
      </w:pPr>
      <w:r w:rsidRPr="005F12DC">
        <w:rPr>
          <w:b/>
          <w:color w:val="000000"/>
        </w:rPr>
        <w:lastRenderedPageBreak/>
        <w:t>III. Cách tích hợp, lồng ghép</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t>Tìm các bài học có nội dung phù hợp, lồng ghép tích hợp nội dung 4 bài chăm sóc mắt trong tài liệu.</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t>GV đưa vào lồng ghép tích hợp nhẹ nhàng không quá tải đối với HS.</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t xml:space="preserve">GV khai thác tranh ảnh SGK hoặc sưu tầm, sử dụng tranh ảnh phù hợp với nội dung bài học và đối tượng HS. </w:t>
      </w:r>
    </w:p>
    <w:p w:rsidR="005F12DC" w:rsidRPr="005F12DC" w:rsidRDefault="005F12DC" w:rsidP="005F12DC">
      <w:pPr>
        <w:spacing w:before="120" w:after="120" w:line="320" w:lineRule="atLeast"/>
        <w:ind w:firstLine="567"/>
        <w:jc w:val="both"/>
        <w:rPr>
          <w:bCs/>
          <w:color w:val="000000"/>
          <w:lang w:val="vi-VN"/>
        </w:rPr>
      </w:pPr>
      <w:r w:rsidRPr="005F12DC">
        <w:rPr>
          <w:bCs/>
          <w:color w:val="000000"/>
          <w:lang w:val="vi-VN"/>
        </w:rPr>
        <w:t>Các tình huống trong tài liệu GV có thể thay thế các tình huống phù hợp hơn với điều kiện thực tế.</w:t>
      </w:r>
    </w:p>
    <w:p w:rsidR="005F12DC" w:rsidRPr="005F12DC" w:rsidRDefault="005F12DC" w:rsidP="005F12DC">
      <w:pPr>
        <w:spacing w:before="120" w:after="120" w:line="320" w:lineRule="atLeast"/>
        <w:ind w:firstLine="650"/>
        <w:jc w:val="both"/>
        <w:rPr>
          <w:b/>
        </w:rPr>
      </w:pPr>
      <w:r w:rsidRPr="005F12DC">
        <w:rPr>
          <w:b/>
          <w:color w:val="000000"/>
        </w:rPr>
        <w:t xml:space="preserve">IV. </w:t>
      </w:r>
      <w:r w:rsidRPr="005F12DC">
        <w:rPr>
          <w:b/>
        </w:rPr>
        <w:t>Nội dung và tổ chức thực hiện</w:t>
      </w:r>
    </w:p>
    <w:p w:rsidR="005F12DC" w:rsidRPr="005F12DC" w:rsidRDefault="005F12DC" w:rsidP="005F12DC">
      <w:pPr>
        <w:spacing w:before="120" w:after="120" w:line="320" w:lineRule="atLeast"/>
        <w:ind w:firstLine="650"/>
        <w:jc w:val="both"/>
        <w:rPr>
          <w:b/>
        </w:rPr>
      </w:pPr>
      <w:r w:rsidRPr="005F12DC">
        <w:rPr>
          <w:b/>
        </w:rPr>
        <w:t xml:space="preserve"> 1. Nội dung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18"/>
        <w:gridCol w:w="3672"/>
        <w:gridCol w:w="1715"/>
      </w:tblGrid>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Bài</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Tên bài</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Yêu cầu cần đạt</w:t>
            </w:r>
          </w:p>
        </w:tc>
        <w:tc>
          <w:tcPr>
            <w:tcW w:w="1715"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center"/>
              <w:rPr>
                <w:b/>
              </w:rPr>
            </w:pPr>
            <w:r w:rsidRPr="005F12DC">
              <w:rPr>
                <w:b/>
              </w:rPr>
              <w:t>Ghi chú</w:t>
            </w:r>
          </w:p>
        </w:tc>
      </w:tr>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Bài 1</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Đôi mắt và cách chăm sóc</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 Nhận biết được các bộ phận bên ngoài của mắt.</w:t>
            </w:r>
          </w:p>
          <w:p w:rsidR="005F12DC" w:rsidRPr="005F12DC" w:rsidRDefault="005F12DC" w:rsidP="005F12DC">
            <w:pPr>
              <w:spacing w:before="120" w:after="120" w:line="320" w:lineRule="atLeast"/>
              <w:jc w:val="both"/>
            </w:pPr>
            <w:r w:rsidRPr="005F12DC">
              <w:t>- Kể được một số chức năng chính của mắt.</w:t>
            </w:r>
          </w:p>
          <w:p w:rsidR="005F12DC" w:rsidRPr="005F12DC" w:rsidRDefault="005F12DC" w:rsidP="005F12DC">
            <w:pPr>
              <w:spacing w:before="120" w:after="120" w:line="320" w:lineRule="atLeast"/>
              <w:jc w:val="both"/>
            </w:pPr>
            <w:r w:rsidRPr="005F12DC">
              <w:t>- Biết cách chăm sóc, bảo vệ mắt hàng ngày</w:t>
            </w:r>
          </w:p>
        </w:tc>
        <w:tc>
          <w:tcPr>
            <w:tcW w:w="1715"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320" w:lineRule="atLeast"/>
              <w:jc w:val="both"/>
            </w:pPr>
          </w:p>
        </w:tc>
      </w:tr>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Bài 2</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Cần làm gì để trách cận thị học đường?</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 Biết được nguyên nhân và cách phòng tránh cận thị học đường.</w:t>
            </w:r>
          </w:p>
          <w:p w:rsidR="005F12DC" w:rsidRPr="005F12DC" w:rsidRDefault="005F12DC" w:rsidP="005F12DC">
            <w:pPr>
              <w:spacing w:before="120" w:after="120" w:line="320" w:lineRule="atLeast"/>
              <w:jc w:val="both"/>
            </w:pPr>
            <w:r w:rsidRPr="005F12DC">
              <w:t>- Thực hiện được một số việc để mắt được nghỉ ngơi và hoạt động</w:t>
            </w:r>
            <w:r w:rsidRPr="005F12DC">
              <w:br/>
              <w:t>phù hợp.</w:t>
            </w:r>
          </w:p>
        </w:tc>
        <w:tc>
          <w:tcPr>
            <w:tcW w:w="1715"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320" w:lineRule="atLeast"/>
              <w:jc w:val="both"/>
            </w:pPr>
          </w:p>
        </w:tc>
      </w:tr>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Bài 3</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Phòng trách bệnh đau mắt đỏ</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rPr>
                <w:color w:val="242021"/>
              </w:rPr>
              <w:t xml:space="preserve">- </w:t>
            </w:r>
            <w:r w:rsidRPr="005F12DC">
              <w:t>Nhận biết được các triệu chứng, nguyên nhân của bệnh đau</w:t>
            </w:r>
            <w:r w:rsidRPr="005F12DC">
              <w:br/>
              <w:t>mắt đỏ.</w:t>
            </w:r>
          </w:p>
          <w:p w:rsidR="005F12DC" w:rsidRPr="005F12DC" w:rsidRDefault="005F12DC" w:rsidP="005F12DC">
            <w:pPr>
              <w:spacing w:before="120" w:after="120" w:line="320" w:lineRule="atLeast"/>
              <w:jc w:val="both"/>
            </w:pPr>
            <w:r w:rsidRPr="005F12DC">
              <w:t>- Biết một số biện pháp phòng ngừa bệnh đau mắt đỏ.</w:t>
            </w:r>
          </w:p>
        </w:tc>
        <w:tc>
          <w:tcPr>
            <w:tcW w:w="1715"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320" w:lineRule="atLeast"/>
              <w:jc w:val="both"/>
            </w:pPr>
          </w:p>
        </w:tc>
      </w:tr>
      <w:tr w:rsidR="005F12DC" w:rsidRPr="005F12DC" w:rsidTr="005F12DC">
        <w:tc>
          <w:tcPr>
            <w:tcW w:w="959"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Bài 4</w:t>
            </w:r>
          </w:p>
        </w:tc>
        <w:tc>
          <w:tcPr>
            <w:tcW w:w="3118"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Cần làm gì để trách chấn thương mắt?</w:t>
            </w:r>
          </w:p>
        </w:tc>
        <w:tc>
          <w:tcPr>
            <w:tcW w:w="3672" w:type="dxa"/>
            <w:tcBorders>
              <w:top w:val="single" w:sz="4" w:space="0" w:color="auto"/>
              <w:left w:val="single" w:sz="4" w:space="0" w:color="auto"/>
              <w:bottom w:val="single" w:sz="4" w:space="0" w:color="auto"/>
              <w:right w:val="single" w:sz="4" w:space="0" w:color="auto"/>
            </w:tcBorders>
            <w:hideMark/>
          </w:tcPr>
          <w:p w:rsidR="005F12DC" w:rsidRPr="005F12DC" w:rsidRDefault="005F12DC" w:rsidP="005F12DC">
            <w:pPr>
              <w:spacing w:before="120" w:after="120" w:line="320" w:lineRule="atLeast"/>
              <w:jc w:val="both"/>
            </w:pPr>
            <w:r w:rsidRPr="005F12DC">
              <w:t>- Nhận biết nguy cơ và biết cách để phòng tránh bị chấn thương</w:t>
            </w:r>
            <w:r w:rsidRPr="005F12DC">
              <w:br/>
              <w:t>mắt trong các hoạt động học tập, vui chơi, các công việc khác.</w:t>
            </w:r>
          </w:p>
          <w:p w:rsidR="005F12DC" w:rsidRPr="005F12DC" w:rsidRDefault="005F12DC" w:rsidP="005F12DC">
            <w:pPr>
              <w:spacing w:before="120" w:after="120" w:line="320" w:lineRule="atLeast"/>
              <w:jc w:val="both"/>
            </w:pPr>
            <w:r w:rsidRPr="005F12DC">
              <w:t xml:space="preserve">- Nêu được một số nguy hiểm </w:t>
            </w:r>
            <w:r w:rsidRPr="005F12DC">
              <w:lastRenderedPageBreak/>
              <w:t>do chấn thương mắt.</w:t>
            </w:r>
          </w:p>
          <w:p w:rsidR="005F12DC" w:rsidRPr="005F12DC" w:rsidRDefault="005F12DC" w:rsidP="005F12DC">
            <w:pPr>
              <w:spacing w:before="120" w:after="120" w:line="320" w:lineRule="atLeast"/>
              <w:jc w:val="both"/>
            </w:pPr>
            <w:r w:rsidRPr="005F12DC">
              <w:t>- Biết cách ứng xử khi bản thân hoặc bạn bị chấn thương mắt.</w:t>
            </w:r>
          </w:p>
        </w:tc>
        <w:tc>
          <w:tcPr>
            <w:tcW w:w="1715" w:type="dxa"/>
            <w:tcBorders>
              <w:top w:val="single" w:sz="4" w:space="0" w:color="auto"/>
              <w:left w:val="single" w:sz="4" w:space="0" w:color="auto"/>
              <w:bottom w:val="single" w:sz="4" w:space="0" w:color="auto"/>
              <w:right w:val="single" w:sz="4" w:space="0" w:color="auto"/>
            </w:tcBorders>
          </w:tcPr>
          <w:p w:rsidR="005F12DC" w:rsidRPr="005F12DC" w:rsidRDefault="005F12DC" w:rsidP="005F12DC">
            <w:pPr>
              <w:spacing w:before="120" w:after="120" w:line="320" w:lineRule="atLeast"/>
              <w:jc w:val="both"/>
            </w:pPr>
          </w:p>
        </w:tc>
      </w:tr>
    </w:tbl>
    <w:p w:rsidR="005F12DC" w:rsidRPr="005F12DC" w:rsidRDefault="005F12DC" w:rsidP="005F12DC">
      <w:pPr>
        <w:spacing w:before="120" w:after="120" w:line="320" w:lineRule="atLeast"/>
        <w:ind w:firstLine="650"/>
        <w:jc w:val="both"/>
        <w:rPr>
          <w:b/>
        </w:rPr>
      </w:pPr>
      <w:r w:rsidRPr="005F12DC">
        <w:rPr>
          <w:b/>
        </w:rPr>
        <w:lastRenderedPageBreak/>
        <w:t>2. Tổ chức thực hiện</w:t>
      </w:r>
    </w:p>
    <w:p w:rsidR="005F12DC" w:rsidRPr="005F12DC" w:rsidRDefault="005F12DC" w:rsidP="005F12DC">
      <w:pPr>
        <w:spacing w:before="120" w:after="120" w:line="320" w:lineRule="atLeast"/>
        <w:ind w:firstLine="650"/>
        <w:jc w:val="both"/>
        <w:rPr>
          <w:b/>
        </w:rPr>
      </w:pPr>
      <w:r w:rsidRPr="005F12DC">
        <w:rPr>
          <w:b/>
        </w:rPr>
        <w:t>2.1. Đối với nhà trường</w:t>
      </w:r>
    </w:p>
    <w:p w:rsidR="005F12DC" w:rsidRPr="005F12DC" w:rsidRDefault="005F12DC" w:rsidP="005F12DC">
      <w:pPr>
        <w:spacing w:before="120" w:after="120" w:line="320" w:lineRule="atLeast"/>
        <w:ind w:firstLine="700"/>
        <w:jc w:val="both"/>
        <w:rPr>
          <w:iCs/>
        </w:rPr>
      </w:pPr>
      <w:r w:rsidRPr="005F12DC">
        <w:rPr>
          <w:bCs/>
          <w:color w:val="000000"/>
          <w:lang w:val="vi-VN"/>
        </w:rPr>
        <w:t xml:space="preserve">- </w:t>
      </w:r>
      <w:r w:rsidRPr="005F12DC">
        <w:rPr>
          <w:bCs/>
          <w:color w:val="000000"/>
        </w:rPr>
        <w:t>X</w:t>
      </w:r>
      <w:r w:rsidRPr="005F12DC">
        <w:rPr>
          <w:iCs/>
        </w:rPr>
        <w:t>ây dựng kế hoạch tổ chức dạy lồng ghép tích hợp chắm sóc mắt và phòng chống mù lòa cho học sinh tiểu học năm học 2022 - 2023.</w:t>
      </w:r>
    </w:p>
    <w:p w:rsidR="005F12DC" w:rsidRPr="005F12DC" w:rsidRDefault="005F12DC" w:rsidP="005F12DC">
      <w:pPr>
        <w:spacing w:before="120" w:after="120" w:line="320" w:lineRule="atLeast"/>
        <w:ind w:firstLine="700"/>
        <w:jc w:val="both"/>
        <w:rPr>
          <w:bCs/>
          <w:color w:val="000000"/>
          <w:lang w:val="vi-VN"/>
        </w:rPr>
      </w:pPr>
      <w:r w:rsidRPr="005F12DC">
        <w:rPr>
          <w:bCs/>
          <w:color w:val="000000"/>
          <w:lang w:val="vi-VN"/>
        </w:rPr>
        <w:t xml:space="preserve">- </w:t>
      </w:r>
      <w:r w:rsidRPr="005F12DC">
        <w:rPr>
          <w:bCs/>
          <w:color w:val="000000"/>
        </w:rPr>
        <w:t>Hướng dẫn và kiểm tra việc</w:t>
      </w:r>
      <w:r w:rsidRPr="005F12DC">
        <w:rPr>
          <w:bCs/>
          <w:color w:val="000000"/>
          <w:lang w:val="vi-VN"/>
        </w:rPr>
        <w:t xml:space="preserve"> thực hiện </w:t>
      </w:r>
      <w:r w:rsidRPr="005F12DC">
        <w:rPr>
          <w:iCs/>
        </w:rPr>
        <w:t xml:space="preserve">lồng ghép tích hợp chắm sóc mắt và phòng chống mù lòa cho học sinh trong </w:t>
      </w:r>
      <w:r w:rsidRPr="005F12DC">
        <w:rPr>
          <w:bCs/>
          <w:color w:val="000000"/>
          <w:lang w:val="vi-VN"/>
        </w:rPr>
        <w:t>giáo dục nhằm kịp thời giúp đỡ giáo viên nếu có khó khăn.</w:t>
      </w:r>
    </w:p>
    <w:p w:rsidR="005F12DC" w:rsidRPr="005F12DC" w:rsidRDefault="005F12DC" w:rsidP="005F12DC">
      <w:pPr>
        <w:spacing w:before="120" w:after="120" w:line="320" w:lineRule="atLeast"/>
        <w:ind w:firstLine="700"/>
        <w:jc w:val="both"/>
        <w:rPr>
          <w:b/>
          <w:iCs/>
          <w:color w:val="000000"/>
        </w:rPr>
      </w:pPr>
      <w:r w:rsidRPr="005F12DC">
        <w:rPr>
          <w:b/>
          <w:iCs/>
          <w:color w:val="000000"/>
        </w:rPr>
        <w:t>2. Đối với tổ chuyên môn</w:t>
      </w:r>
    </w:p>
    <w:p w:rsidR="005F12DC" w:rsidRPr="005F12DC" w:rsidRDefault="005F12DC" w:rsidP="005F12DC">
      <w:pPr>
        <w:spacing w:before="120" w:after="120" w:line="320" w:lineRule="atLeast"/>
        <w:ind w:firstLine="650"/>
        <w:jc w:val="both"/>
        <w:rPr>
          <w:bCs/>
          <w:lang w:val="vi-VN"/>
        </w:rPr>
      </w:pPr>
      <w:r w:rsidRPr="005F12DC">
        <w:rPr>
          <w:bCs/>
        </w:rPr>
        <w:t xml:space="preserve">Tổ chuyên môn căn cứ lộ trình triển khai thực hiện </w:t>
      </w:r>
      <w:proofErr w:type="gramStart"/>
      <w:r w:rsidRPr="005F12DC">
        <w:rPr>
          <w:bCs/>
        </w:rPr>
        <w:t>theo</w:t>
      </w:r>
      <w:proofErr w:type="gramEnd"/>
      <w:r w:rsidRPr="005F12DC">
        <w:rPr>
          <w:bCs/>
        </w:rPr>
        <w:t xml:space="preserve"> các năm học của nhà trường, xây dựng kế hoạch </w:t>
      </w:r>
      <w:r w:rsidRPr="005F12DC">
        <w:rPr>
          <w:bCs/>
          <w:color w:val="000000"/>
          <w:lang w:val="vi-VN"/>
        </w:rPr>
        <w:t xml:space="preserve">thực hiện </w:t>
      </w:r>
      <w:r w:rsidRPr="005F12DC">
        <w:rPr>
          <w:iCs/>
        </w:rPr>
        <w:t>lồng ghép tích hợp chắm sóc mắt và phòng chống mù lòa cho học sinh</w:t>
      </w:r>
      <w:r w:rsidRPr="005F12DC">
        <w:rPr>
          <w:bCs/>
        </w:rPr>
        <w:t xml:space="preserve"> khối lớp mình; chủ động </w:t>
      </w:r>
      <w:r w:rsidRPr="005F12DC">
        <w:rPr>
          <w:bCs/>
          <w:lang w:val="vi-VN"/>
        </w:rPr>
        <w:t>lựa chọn hình thức tổ chức dạy học</w:t>
      </w:r>
      <w:r w:rsidRPr="005F12DC">
        <w:rPr>
          <w:bCs/>
        </w:rPr>
        <w:t xml:space="preserve"> phù hợp</w:t>
      </w:r>
      <w:r w:rsidRPr="005F12DC">
        <w:rPr>
          <w:bCs/>
          <w:lang w:val="vi-VN"/>
        </w:rPr>
        <w:t xml:space="preserve">. </w:t>
      </w:r>
    </w:p>
    <w:p w:rsidR="005F12DC" w:rsidRPr="00177A93" w:rsidRDefault="005F12DC" w:rsidP="005F12DC">
      <w:pPr>
        <w:spacing w:before="120" w:after="120" w:line="320" w:lineRule="atLeast"/>
        <w:ind w:firstLine="650"/>
        <w:jc w:val="both"/>
        <w:rPr>
          <w:bCs/>
          <w:color w:val="000000" w:themeColor="text1"/>
          <w:lang w:val="vi-VN"/>
        </w:rPr>
      </w:pPr>
      <w:r w:rsidRPr="005F12DC">
        <w:rPr>
          <w:bCs/>
        </w:rPr>
        <w:t>Việc t</w:t>
      </w:r>
      <w:r w:rsidRPr="005F12DC">
        <w:rPr>
          <w:bCs/>
          <w:color w:val="000000"/>
          <w:lang w:val="vi-VN"/>
        </w:rPr>
        <w:t xml:space="preserve">hực hiện </w:t>
      </w:r>
      <w:r w:rsidRPr="005F12DC">
        <w:rPr>
          <w:iCs/>
        </w:rPr>
        <w:t xml:space="preserve">lồng ghép tích hợp chắm sóc mắt và phòng chống mù lòa cho học </w:t>
      </w:r>
      <w:r w:rsidRPr="00177A93">
        <w:rPr>
          <w:iCs/>
          <w:color w:val="000000" w:themeColor="text1"/>
        </w:rPr>
        <w:t>sinh</w:t>
      </w:r>
      <w:r w:rsidRPr="00177A93">
        <w:rPr>
          <w:bCs/>
          <w:color w:val="000000" w:themeColor="text1"/>
        </w:rPr>
        <w:t xml:space="preserve"> c</w:t>
      </w:r>
      <w:r w:rsidRPr="00177A93">
        <w:rPr>
          <w:bCs/>
          <w:color w:val="000000" w:themeColor="text1"/>
          <w:lang w:val="vi-VN"/>
        </w:rPr>
        <w:t xml:space="preserve">ó thể được tổ chức dạy thành một bài học với phương pháp, hình thức tổ chức như thực hiện với các bài học của môn Tự nhiên và Xã hội, môn Khoa học; cũng </w:t>
      </w:r>
      <w:r w:rsidRPr="00177A93">
        <w:rPr>
          <w:bCs/>
          <w:color w:val="000000" w:themeColor="text1"/>
        </w:rPr>
        <w:t>c</w:t>
      </w:r>
      <w:r w:rsidRPr="00177A93">
        <w:rPr>
          <w:bCs/>
          <w:color w:val="000000" w:themeColor="text1"/>
          <w:lang w:val="vi-VN"/>
        </w:rPr>
        <w:t>ó thể được xây dựng thành các chủ đề riêng, thực hiện thông qua các sinh hoạt tập thể, hoạt động giáo dục ngoài giờ lên lớp tùy vào thực tế.</w:t>
      </w:r>
    </w:p>
    <w:p w:rsidR="005F12DC" w:rsidRPr="005F12DC" w:rsidRDefault="005F12DC" w:rsidP="005F12DC">
      <w:pPr>
        <w:spacing w:before="120" w:after="120" w:line="320" w:lineRule="atLeast"/>
        <w:ind w:firstLine="650"/>
        <w:jc w:val="both"/>
        <w:rPr>
          <w:b/>
          <w:iCs/>
          <w:color w:val="000000"/>
          <w:lang w:val="vi-VN"/>
        </w:rPr>
      </w:pPr>
      <w:r w:rsidRPr="005F12DC">
        <w:rPr>
          <w:bCs/>
          <w:lang w:val="vi-VN"/>
        </w:rPr>
        <w:t xml:space="preserve"> </w:t>
      </w:r>
      <w:r w:rsidRPr="005F12DC">
        <w:rPr>
          <w:b/>
          <w:iCs/>
          <w:color w:val="000000"/>
          <w:lang w:val="vi-VN"/>
        </w:rPr>
        <w:t xml:space="preserve">3. Đối với giáo viên </w:t>
      </w:r>
    </w:p>
    <w:p w:rsidR="005F12DC" w:rsidRPr="005F12DC" w:rsidRDefault="005F12DC" w:rsidP="005F12DC">
      <w:pPr>
        <w:spacing w:before="120" w:after="120" w:line="320" w:lineRule="atLeast"/>
        <w:ind w:firstLine="700"/>
        <w:jc w:val="both"/>
        <w:rPr>
          <w:bCs/>
          <w:color w:val="000000"/>
          <w:lang w:val="vi-VN"/>
        </w:rPr>
      </w:pPr>
      <w:r w:rsidRPr="005F12DC">
        <w:rPr>
          <w:bCs/>
          <w:color w:val="000000"/>
          <w:lang w:val="vi-VN"/>
        </w:rPr>
        <w:t>- Nghiên cứu</w:t>
      </w:r>
      <w:r w:rsidRPr="005F12DC">
        <w:rPr>
          <w:bCs/>
          <w:color w:val="000000"/>
        </w:rPr>
        <w:t xml:space="preserve"> tài liệu </w:t>
      </w:r>
      <w:r w:rsidRPr="005F12DC">
        <w:rPr>
          <w:bCs/>
          <w:color w:val="000000"/>
          <w:lang w:val="vi-VN"/>
        </w:rPr>
        <w:t xml:space="preserve">kết hợp tìm kiếm những tài lệu bổ trợ để triển khai </w:t>
      </w:r>
      <w:r w:rsidRPr="005F12DC">
        <w:rPr>
          <w:iCs/>
        </w:rPr>
        <w:t xml:space="preserve">lồng ghép tích hợp chắm sóc mắt và phòng chống mù lòa cho học sinh. </w:t>
      </w:r>
    </w:p>
    <w:p w:rsidR="005F12DC" w:rsidRPr="00177A93" w:rsidRDefault="005F12DC" w:rsidP="005F12DC">
      <w:pPr>
        <w:spacing w:before="120" w:after="120" w:line="320" w:lineRule="atLeast"/>
        <w:ind w:firstLine="700"/>
        <w:jc w:val="both"/>
        <w:rPr>
          <w:b/>
          <w:color w:val="000000" w:themeColor="text1"/>
        </w:rPr>
      </w:pPr>
      <w:r w:rsidRPr="00177A93">
        <w:rPr>
          <w:b/>
          <w:color w:val="000000" w:themeColor="text1"/>
        </w:rPr>
        <w:t>4. Một số lưu ý</w:t>
      </w:r>
    </w:p>
    <w:p w:rsidR="005F12DC" w:rsidRPr="00177A93" w:rsidRDefault="005F12DC" w:rsidP="005F12DC">
      <w:pPr>
        <w:spacing w:before="120" w:after="120" w:line="320" w:lineRule="atLeast"/>
        <w:ind w:firstLine="700"/>
        <w:jc w:val="both"/>
        <w:rPr>
          <w:color w:val="000000" w:themeColor="text1"/>
        </w:rPr>
      </w:pPr>
      <w:r w:rsidRPr="00177A93">
        <w:rPr>
          <w:bCs/>
          <w:color w:val="000000" w:themeColor="text1"/>
        </w:rPr>
        <w:t xml:space="preserve">- </w:t>
      </w:r>
      <w:r w:rsidRPr="00177A93">
        <w:rPr>
          <w:bCs/>
          <w:color w:val="000000" w:themeColor="text1"/>
          <w:lang w:val="vi-VN"/>
        </w:rPr>
        <w:t>Tài liệu được viết chung cho học sinh từ lớp 1 đến lớp 5, tùy vào đối tượng có thể phân chia các hoạt động, tổ chức cho học sinh để đạt được mục tiêu bài học (lớp 1, 2 giảm nhẹ yêu cầu hoạt động; lớp 4, 5 chú trọng hoạt động mang tính thực hành, vận dụng</w:t>
      </w:r>
      <w:r w:rsidR="005C3756">
        <w:rPr>
          <w:bCs/>
          <w:color w:val="000000" w:themeColor="text1"/>
        </w:rPr>
        <w:t>)</w:t>
      </w:r>
      <w:r w:rsidRPr="00177A93">
        <w:rPr>
          <w:bCs/>
          <w:color w:val="000000" w:themeColor="text1"/>
          <w:lang w:val="vi-VN"/>
        </w:rPr>
        <w:t>.</w:t>
      </w:r>
    </w:p>
    <w:p w:rsidR="005F12DC" w:rsidRPr="00177A93" w:rsidRDefault="005F12DC" w:rsidP="005F12DC">
      <w:pPr>
        <w:spacing w:before="120" w:after="120" w:line="320" w:lineRule="atLeast"/>
        <w:ind w:firstLine="700"/>
        <w:jc w:val="both"/>
        <w:rPr>
          <w:bCs/>
          <w:color w:val="000000" w:themeColor="text1"/>
          <w:lang w:val="vi-VN"/>
        </w:rPr>
      </w:pPr>
      <w:r w:rsidRPr="00177A93">
        <w:rPr>
          <w:bCs/>
          <w:color w:val="000000" w:themeColor="text1"/>
        </w:rPr>
        <w:t xml:space="preserve">- </w:t>
      </w:r>
      <w:r w:rsidRPr="00177A93">
        <w:rPr>
          <w:bCs/>
          <w:color w:val="000000" w:themeColor="text1"/>
          <w:lang w:val="vi-VN"/>
        </w:rPr>
        <w:t xml:space="preserve">Mỗi đối tượng học sinh (lớp 1, 2 và lớp 3, 4, 5) cần có cách thức tổ chức hoạt động khác nhau, nhưng điểm </w:t>
      </w:r>
      <w:proofErr w:type="gramStart"/>
      <w:r w:rsidRPr="00177A93">
        <w:rPr>
          <w:bCs/>
          <w:color w:val="000000" w:themeColor="text1"/>
          <w:lang w:val="vi-VN"/>
        </w:rPr>
        <w:t>chung</w:t>
      </w:r>
      <w:proofErr w:type="gramEnd"/>
      <w:r w:rsidRPr="00177A93">
        <w:rPr>
          <w:bCs/>
          <w:color w:val="000000" w:themeColor="text1"/>
          <w:lang w:val="vi-VN"/>
        </w:rPr>
        <w:t xml:space="preserve"> cơ bản vẫn là tăng cường các hoạt động trải nghiệm và tổ chức dạy học tích cực.</w:t>
      </w:r>
    </w:p>
    <w:p w:rsidR="005F12DC" w:rsidRPr="00177A93" w:rsidRDefault="005F12DC" w:rsidP="005F12DC">
      <w:pPr>
        <w:spacing w:before="120" w:after="120" w:line="320" w:lineRule="atLeast"/>
        <w:ind w:firstLine="700"/>
        <w:jc w:val="both"/>
        <w:rPr>
          <w:bCs/>
          <w:color w:val="000000" w:themeColor="text1"/>
        </w:rPr>
      </w:pPr>
      <w:r w:rsidRPr="00177A93">
        <w:rPr>
          <w:bCs/>
          <w:color w:val="000000" w:themeColor="text1"/>
        </w:rPr>
        <w:t xml:space="preserve">- </w:t>
      </w:r>
      <w:r w:rsidRPr="00177A93">
        <w:rPr>
          <w:bCs/>
          <w:color w:val="000000" w:themeColor="text1"/>
          <w:lang w:val="vi-VN"/>
        </w:rPr>
        <w:t>Không nhất thiết một bài học học sinh được học 5 lần ở cả 5 lớp cấp tiểu học, mà mỗi bài học tổ chức dạy học tối đa 2 lần trên một đối tượng học sinh theo 2 giai đoạn (giai đoạn lớp 1, 2; giai đoạn lớp 3, 4, 5)</w:t>
      </w:r>
      <w:r w:rsidRPr="00177A93">
        <w:rPr>
          <w:bCs/>
          <w:color w:val="000000" w:themeColor="text1"/>
        </w:rPr>
        <w:t>.</w:t>
      </w:r>
    </w:p>
    <w:p w:rsidR="005F12DC" w:rsidRPr="005F12DC" w:rsidRDefault="005F12DC" w:rsidP="005F12DC">
      <w:pPr>
        <w:spacing w:before="120" w:after="120" w:line="320" w:lineRule="atLeast"/>
        <w:ind w:firstLine="700"/>
        <w:jc w:val="both"/>
      </w:pPr>
      <w:r w:rsidRPr="005F12DC">
        <w:rPr>
          <w:lang w:val="vi-VN"/>
        </w:rPr>
        <w:t xml:space="preserve">Trên đây là </w:t>
      </w:r>
      <w:r w:rsidRPr="005F12DC">
        <w:rPr>
          <w:bCs/>
          <w:iCs/>
          <w:color w:val="000000"/>
          <w:lang w:val="vi-VN"/>
        </w:rPr>
        <w:t xml:space="preserve">kế hoạch </w:t>
      </w:r>
      <w:r w:rsidRPr="005F12DC">
        <w:rPr>
          <w:iCs/>
        </w:rPr>
        <w:t>tổ chức dạy lồng ghép tích hợp chắm sóc mắt và phòng chống mù lòa ch</w:t>
      </w:r>
      <w:r w:rsidR="00357026">
        <w:rPr>
          <w:iCs/>
        </w:rPr>
        <w:t>o học sinh tiểu học năm học 2023</w:t>
      </w:r>
      <w:r w:rsidRPr="005F12DC">
        <w:rPr>
          <w:iCs/>
        </w:rPr>
        <w:t xml:space="preserve"> </w:t>
      </w:r>
      <w:r w:rsidR="00357026">
        <w:rPr>
          <w:iCs/>
        </w:rPr>
        <w:t>–</w:t>
      </w:r>
      <w:r w:rsidRPr="005F12DC">
        <w:rPr>
          <w:iCs/>
        </w:rPr>
        <w:t xml:space="preserve"> </w:t>
      </w:r>
      <w:r w:rsidR="00357026">
        <w:rPr>
          <w:iCs/>
        </w:rPr>
        <w:t xml:space="preserve">2024 </w:t>
      </w:r>
      <w:r w:rsidRPr="005F12DC">
        <w:rPr>
          <w:bCs/>
          <w:iCs/>
          <w:color w:val="000000"/>
          <w:lang w:val="vi-VN"/>
        </w:rPr>
        <w:t xml:space="preserve">của </w:t>
      </w:r>
      <w:r w:rsidRPr="005F12DC">
        <w:rPr>
          <w:lang w:val="vi-VN"/>
        </w:rPr>
        <w:t xml:space="preserve">Trường Tiểu học </w:t>
      </w:r>
      <w:r w:rsidR="005C3756">
        <w:t>Thanh Toàn</w:t>
      </w:r>
      <w:r w:rsidRPr="005F12DC">
        <w:rPr>
          <w:lang w:val="vi-VN"/>
        </w:rPr>
        <w:t xml:space="preserve">. </w:t>
      </w:r>
      <w:proofErr w:type="gramStart"/>
      <w:r w:rsidRPr="005F12DC">
        <w:t xml:space="preserve">Đề nghị tổ chuyên môn, các giáo viên đang giảng dạy </w:t>
      </w:r>
      <w:r w:rsidRPr="005F12DC">
        <w:lastRenderedPageBreak/>
        <w:t>nghiêm túc thực hiện kế hoạch này.</w:t>
      </w:r>
      <w:proofErr w:type="gramEnd"/>
      <w:r w:rsidRPr="005F12DC">
        <w:t xml:space="preserve"> </w:t>
      </w:r>
      <w:proofErr w:type="gramStart"/>
      <w:r w:rsidRPr="005F12DC">
        <w:t>Trong quá trình thực hiện, có điều gì vướng mắc cần trao đổi, liên hệ lãnh đạo nhà trường để được giải quyết kịp thời.</w:t>
      </w:r>
      <w:proofErr w:type="gramEnd"/>
    </w:p>
    <w:p w:rsidR="005F12DC" w:rsidRPr="005F12DC" w:rsidRDefault="005F12DC" w:rsidP="005F12DC">
      <w:pPr>
        <w:jc w:val="both"/>
        <w:rPr>
          <w:i/>
          <w:sz w:val="22"/>
          <w:szCs w:val="24"/>
          <w:lang w:val="vi-VN"/>
        </w:rPr>
      </w:pPr>
    </w:p>
    <w:tbl>
      <w:tblPr>
        <w:tblW w:w="0" w:type="auto"/>
        <w:tblLayout w:type="fixed"/>
        <w:tblLook w:val="04A0" w:firstRow="1" w:lastRow="0" w:firstColumn="1" w:lastColumn="0" w:noHBand="0" w:noVBand="1"/>
      </w:tblPr>
      <w:tblGrid>
        <w:gridCol w:w="4781"/>
        <w:gridCol w:w="4790"/>
      </w:tblGrid>
      <w:tr w:rsidR="005F12DC" w:rsidRPr="005F12DC" w:rsidTr="005F12DC">
        <w:tc>
          <w:tcPr>
            <w:tcW w:w="4781" w:type="dxa"/>
            <w:hideMark/>
          </w:tcPr>
          <w:p w:rsidR="005F12DC" w:rsidRPr="005F12DC" w:rsidRDefault="005F12DC" w:rsidP="005F12DC">
            <w:pPr>
              <w:rPr>
                <w:b/>
                <w:color w:val="000000"/>
                <w:sz w:val="24"/>
                <w:szCs w:val="24"/>
                <w:lang w:val="vi-VN"/>
              </w:rPr>
            </w:pPr>
            <w:r w:rsidRPr="005F12DC">
              <w:rPr>
                <w:b/>
                <w:i/>
                <w:color w:val="000000"/>
                <w:sz w:val="24"/>
                <w:szCs w:val="24"/>
                <w:lang w:val="vi-VN"/>
              </w:rPr>
              <w:t>Nơi nhận</w:t>
            </w:r>
            <w:r w:rsidRPr="005F12DC">
              <w:rPr>
                <w:b/>
                <w:color w:val="000000"/>
                <w:sz w:val="24"/>
                <w:szCs w:val="24"/>
                <w:lang w:val="vi-VN"/>
              </w:rPr>
              <w:t>:</w:t>
            </w:r>
          </w:p>
          <w:p w:rsidR="005F12DC" w:rsidRPr="005F12DC" w:rsidRDefault="005F12DC" w:rsidP="005F12DC">
            <w:pPr>
              <w:rPr>
                <w:color w:val="000000"/>
                <w:sz w:val="22"/>
                <w:szCs w:val="22"/>
                <w:lang w:val="vi-VN"/>
              </w:rPr>
            </w:pPr>
            <w:r w:rsidRPr="005F12DC">
              <w:rPr>
                <w:color w:val="000000"/>
                <w:sz w:val="22"/>
                <w:szCs w:val="22"/>
                <w:lang w:val="vi-VN"/>
              </w:rPr>
              <w:t>- Hiệu trưởng (b/c);</w:t>
            </w:r>
          </w:p>
          <w:p w:rsidR="005F12DC" w:rsidRPr="005F12DC" w:rsidRDefault="005F12DC" w:rsidP="005F12DC">
            <w:pPr>
              <w:rPr>
                <w:color w:val="000000"/>
                <w:sz w:val="22"/>
                <w:szCs w:val="22"/>
                <w:lang w:val="vi-VN"/>
              </w:rPr>
            </w:pPr>
            <w:r w:rsidRPr="005F12DC">
              <w:rPr>
                <w:color w:val="000000"/>
                <w:sz w:val="22"/>
                <w:szCs w:val="22"/>
                <w:lang w:val="vi-VN"/>
              </w:rPr>
              <w:t>- CB, GV, NV trường (để thực hiện);</w:t>
            </w:r>
          </w:p>
          <w:p w:rsidR="005F12DC" w:rsidRPr="005F12DC" w:rsidRDefault="005F12DC" w:rsidP="005F12DC">
            <w:pPr>
              <w:rPr>
                <w:color w:val="000000"/>
                <w:sz w:val="26"/>
                <w:szCs w:val="24"/>
              </w:rPr>
            </w:pPr>
            <w:r w:rsidRPr="005F12DC">
              <w:rPr>
                <w:color w:val="000000"/>
                <w:sz w:val="22"/>
                <w:szCs w:val="22"/>
              </w:rPr>
              <w:t>- Lưu: VT.</w:t>
            </w:r>
          </w:p>
        </w:tc>
        <w:tc>
          <w:tcPr>
            <w:tcW w:w="4790" w:type="dxa"/>
          </w:tcPr>
          <w:p w:rsidR="005F12DC" w:rsidRPr="005F12DC" w:rsidRDefault="00357026" w:rsidP="005F12DC">
            <w:pPr>
              <w:jc w:val="center"/>
              <w:rPr>
                <w:b/>
                <w:bCs/>
                <w:color w:val="000000"/>
              </w:rPr>
            </w:pPr>
            <w:r>
              <w:rPr>
                <w:b/>
                <w:bCs/>
                <w:color w:val="000000"/>
              </w:rPr>
              <w:t>KT.</w:t>
            </w:r>
            <w:r w:rsidR="005F12DC" w:rsidRPr="005F12DC">
              <w:rPr>
                <w:b/>
                <w:bCs/>
                <w:color w:val="000000"/>
              </w:rPr>
              <w:t>HIỆU TRƯỞNG</w:t>
            </w:r>
          </w:p>
          <w:p w:rsidR="005F12DC" w:rsidRPr="00357026" w:rsidRDefault="00357026" w:rsidP="005F12DC">
            <w:pPr>
              <w:rPr>
                <w:b/>
                <w:bCs/>
                <w:iCs/>
                <w:color w:val="000000"/>
              </w:rPr>
            </w:pPr>
            <w:r>
              <w:rPr>
                <w:bCs/>
                <w:iCs/>
                <w:color w:val="000000"/>
              </w:rPr>
              <w:t xml:space="preserve">                 </w:t>
            </w:r>
            <w:r w:rsidRPr="00357026">
              <w:rPr>
                <w:b/>
                <w:bCs/>
                <w:iCs/>
                <w:color w:val="000000"/>
              </w:rPr>
              <w:t>P. HIỆU TRƯỞNG</w:t>
            </w:r>
          </w:p>
          <w:p w:rsidR="005F12DC" w:rsidRPr="005F12DC" w:rsidRDefault="005F12DC" w:rsidP="005F12DC">
            <w:pPr>
              <w:rPr>
                <w:bCs/>
                <w:iCs/>
                <w:color w:val="000000"/>
                <w:lang w:val="vi-VN"/>
              </w:rPr>
            </w:pPr>
          </w:p>
          <w:p w:rsidR="005F12DC" w:rsidRPr="005F12DC" w:rsidRDefault="005F12DC" w:rsidP="005F12DC">
            <w:pPr>
              <w:rPr>
                <w:bCs/>
                <w:iCs/>
                <w:color w:val="000000"/>
                <w:lang w:val="vi-VN"/>
              </w:rPr>
            </w:pPr>
          </w:p>
          <w:p w:rsidR="005F12DC" w:rsidRPr="005F12DC" w:rsidRDefault="005F12DC" w:rsidP="005F12DC">
            <w:pPr>
              <w:rPr>
                <w:bCs/>
                <w:iCs/>
                <w:color w:val="000000"/>
                <w:lang w:val="vi-VN"/>
              </w:rPr>
            </w:pPr>
          </w:p>
          <w:p w:rsidR="005F12DC" w:rsidRPr="005F12DC" w:rsidRDefault="00357026" w:rsidP="005F12DC">
            <w:pPr>
              <w:jc w:val="center"/>
              <w:rPr>
                <w:b/>
                <w:bCs/>
                <w:iCs/>
                <w:color w:val="000000"/>
                <w:sz w:val="26"/>
                <w:szCs w:val="24"/>
              </w:rPr>
            </w:pPr>
            <w:r>
              <w:rPr>
                <w:b/>
                <w:bCs/>
                <w:iCs/>
                <w:color w:val="000000"/>
              </w:rPr>
              <w:t>Nguyễn Thị Ph</w:t>
            </w:r>
            <w:r w:rsidR="005C3756">
              <w:rPr>
                <w:b/>
                <w:bCs/>
                <w:iCs/>
                <w:color w:val="000000"/>
              </w:rPr>
              <w:t>ượng</w:t>
            </w:r>
          </w:p>
        </w:tc>
      </w:tr>
    </w:tbl>
    <w:p w:rsidR="005F12DC" w:rsidRPr="005F12DC" w:rsidRDefault="005F12DC" w:rsidP="005F12DC">
      <w:pPr>
        <w:jc w:val="both"/>
        <w:rPr>
          <w:szCs w:val="24"/>
        </w:rPr>
      </w:pPr>
    </w:p>
    <w:p w:rsidR="008C494C" w:rsidRPr="0074387F" w:rsidRDefault="008C494C" w:rsidP="005F12DC">
      <w:pPr>
        <w:rPr>
          <w:b/>
          <w:color w:val="000000" w:themeColor="text1"/>
        </w:rPr>
      </w:pPr>
    </w:p>
    <w:sectPr w:rsidR="008C494C" w:rsidRPr="0074387F" w:rsidSect="00B45688">
      <w:headerReference w:type="default" r:id="rId8"/>
      <w:pgSz w:w="11909" w:h="16834" w:code="9"/>
      <w:pgMar w:top="1138" w:right="1138" w:bottom="1138" w:left="1699"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1F" w:rsidRDefault="0057261F" w:rsidP="00B45688">
      <w:r>
        <w:separator/>
      </w:r>
    </w:p>
  </w:endnote>
  <w:endnote w:type="continuationSeparator" w:id="0">
    <w:p w:rsidR="0057261F" w:rsidRDefault="0057261F" w:rsidP="00B4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1F" w:rsidRDefault="0057261F" w:rsidP="00B45688">
      <w:r>
        <w:separator/>
      </w:r>
    </w:p>
  </w:footnote>
  <w:footnote w:type="continuationSeparator" w:id="0">
    <w:p w:rsidR="0057261F" w:rsidRDefault="0057261F" w:rsidP="00B4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81799"/>
      <w:docPartObj>
        <w:docPartGallery w:val="Page Numbers (Top of Page)"/>
        <w:docPartUnique/>
      </w:docPartObj>
    </w:sdtPr>
    <w:sdtEndPr>
      <w:rPr>
        <w:noProof/>
      </w:rPr>
    </w:sdtEndPr>
    <w:sdtContent>
      <w:p w:rsidR="00516E2E" w:rsidRDefault="00516E2E">
        <w:pPr>
          <w:pStyle w:val="Header"/>
          <w:jc w:val="center"/>
        </w:pPr>
      </w:p>
      <w:p w:rsidR="00B45688" w:rsidRDefault="00B45688">
        <w:pPr>
          <w:pStyle w:val="Header"/>
          <w:jc w:val="center"/>
        </w:pPr>
        <w:r>
          <w:fldChar w:fldCharType="begin"/>
        </w:r>
        <w:r>
          <w:instrText xml:space="preserve"> PAGE   \* MERGEFORMAT </w:instrText>
        </w:r>
        <w:r>
          <w:fldChar w:fldCharType="separate"/>
        </w:r>
        <w:r w:rsidR="007F2539">
          <w:rPr>
            <w:noProof/>
          </w:rPr>
          <w:t>4</w:t>
        </w:r>
        <w:r>
          <w:rPr>
            <w:noProof/>
          </w:rPr>
          <w:fldChar w:fldCharType="end"/>
        </w:r>
      </w:p>
    </w:sdtContent>
  </w:sdt>
  <w:p w:rsidR="00B45688" w:rsidRDefault="00B45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99E"/>
    <w:multiLevelType w:val="hybridMultilevel"/>
    <w:tmpl w:val="6CD6CBAC"/>
    <w:lvl w:ilvl="0" w:tplc="17824B26">
      <w:start w:val="1"/>
      <w:numFmt w:val="decimal"/>
      <w:lvlText w:val="%1."/>
      <w:lvlJc w:val="left"/>
      <w:pPr>
        <w:ind w:left="720" w:hanging="360"/>
      </w:pPr>
      <w:rPr>
        <w:rFonts w:ascii="Times New Roman" w:hAnsi="Times New Roman" w:cs="Times New Roman"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9548A"/>
    <w:multiLevelType w:val="hybridMultilevel"/>
    <w:tmpl w:val="824C2682"/>
    <w:lvl w:ilvl="0" w:tplc="AD3ECB4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2E57CC"/>
    <w:multiLevelType w:val="hybridMultilevel"/>
    <w:tmpl w:val="3BCA23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1691A22"/>
    <w:multiLevelType w:val="hybridMultilevel"/>
    <w:tmpl w:val="81E80F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380679"/>
    <w:multiLevelType w:val="hybridMultilevel"/>
    <w:tmpl w:val="49E6617A"/>
    <w:lvl w:ilvl="0" w:tplc="E7AA0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23943"/>
    <w:multiLevelType w:val="hybridMultilevel"/>
    <w:tmpl w:val="77E89F62"/>
    <w:lvl w:ilvl="0" w:tplc="6A76A91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EB97ECA"/>
    <w:multiLevelType w:val="hybridMultilevel"/>
    <w:tmpl w:val="EAE05BB8"/>
    <w:lvl w:ilvl="0" w:tplc="1D72FDC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466D76A5"/>
    <w:multiLevelType w:val="hybridMultilevel"/>
    <w:tmpl w:val="4CACD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3C0D3E"/>
    <w:multiLevelType w:val="hybridMultilevel"/>
    <w:tmpl w:val="7F2884B4"/>
    <w:lvl w:ilvl="0" w:tplc="9F6C5BC8">
      <w:start w:val="1"/>
      <w:numFmt w:val="decimal"/>
      <w:lvlText w:val="%1."/>
      <w:lvlJc w:val="left"/>
      <w:pPr>
        <w:ind w:left="1080" w:hanging="360"/>
      </w:pPr>
      <w:rPr>
        <w:rFonts w:ascii="Times New Roman" w:hAnsi="Times New Roman" w:cs="Times New Roman" w:hint="default"/>
        <w:b/>
        <w:i/>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816B8B"/>
    <w:multiLevelType w:val="hybridMultilevel"/>
    <w:tmpl w:val="D3585A66"/>
    <w:lvl w:ilvl="0" w:tplc="E196C9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6135898"/>
    <w:multiLevelType w:val="hybridMultilevel"/>
    <w:tmpl w:val="4BA21480"/>
    <w:lvl w:ilvl="0" w:tplc="F4D29C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3869EE"/>
    <w:multiLevelType w:val="singleLevel"/>
    <w:tmpl w:val="033ECF76"/>
    <w:lvl w:ilvl="0">
      <w:start w:val="1"/>
      <w:numFmt w:val="decimal"/>
      <w:lvlText w:val="$%1"/>
      <w:lvlJc w:val="right"/>
      <w:rPr>
        <w:rFonts w:ascii=".VnTime" w:hAnsi=".VnTime"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D2F47E3"/>
    <w:multiLevelType w:val="hybridMultilevel"/>
    <w:tmpl w:val="AB766B36"/>
    <w:lvl w:ilvl="0" w:tplc="0614A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137A14"/>
    <w:multiLevelType w:val="hybridMultilevel"/>
    <w:tmpl w:val="4D54FBC0"/>
    <w:lvl w:ilvl="0" w:tplc="E2BCF66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10"/>
  </w:num>
  <w:num w:numId="6">
    <w:abstractNumId w:val="3"/>
  </w:num>
  <w:num w:numId="7">
    <w:abstractNumId w:val="9"/>
  </w:num>
  <w:num w:numId="8">
    <w:abstractNumId w:val="5"/>
  </w:num>
  <w:num w:numId="9">
    <w:abstractNumId w:val="2"/>
  </w:num>
  <w:num w:numId="10">
    <w:abstractNumId w:val="13"/>
  </w:num>
  <w:num w:numId="11">
    <w:abstractNumId w:val="4"/>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AA"/>
    <w:rsid w:val="0000035B"/>
    <w:rsid w:val="0000060C"/>
    <w:rsid w:val="00001556"/>
    <w:rsid w:val="000023AA"/>
    <w:rsid w:val="0000518F"/>
    <w:rsid w:val="00005A82"/>
    <w:rsid w:val="00005F64"/>
    <w:rsid w:val="0000790D"/>
    <w:rsid w:val="00011D7D"/>
    <w:rsid w:val="00012D53"/>
    <w:rsid w:val="000141C0"/>
    <w:rsid w:val="000157DC"/>
    <w:rsid w:val="00015FFD"/>
    <w:rsid w:val="000207C9"/>
    <w:rsid w:val="00020A94"/>
    <w:rsid w:val="000210D0"/>
    <w:rsid w:val="0002173E"/>
    <w:rsid w:val="00021C31"/>
    <w:rsid w:val="000267A3"/>
    <w:rsid w:val="000319EF"/>
    <w:rsid w:val="000352C7"/>
    <w:rsid w:val="00035362"/>
    <w:rsid w:val="000378F0"/>
    <w:rsid w:val="00040E72"/>
    <w:rsid w:val="00042432"/>
    <w:rsid w:val="000432EC"/>
    <w:rsid w:val="00043548"/>
    <w:rsid w:val="00045AF9"/>
    <w:rsid w:val="00046737"/>
    <w:rsid w:val="000470F8"/>
    <w:rsid w:val="00047AD6"/>
    <w:rsid w:val="00050A37"/>
    <w:rsid w:val="000529A9"/>
    <w:rsid w:val="00054798"/>
    <w:rsid w:val="00054D56"/>
    <w:rsid w:val="00055450"/>
    <w:rsid w:val="00055468"/>
    <w:rsid w:val="00056C8A"/>
    <w:rsid w:val="0005778F"/>
    <w:rsid w:val="00061D37"/>
    <w:rsid w:val="00061F04"/>
    <w:rsid w:val="00062394"/>
    <w:rsid w:val="00066E23"/>
    <w:rsid w:val="00067D6D"/>
    <w:rsid w:val="00070AA2"/>
    <w:rsid w:val="000715E1"/>
    <w:rsid w:val="00073BC1"/>
    <w:rsid w:val="00074081"/>
    <w:rsid w:val="00074979"/>
    <w:rsid w:val="0007511C"/>
    <w:rsid w:val="00075F78"/>
    <w:rsid w:val="00080232"/>
    <w:rsid w:val="000802E3"/>
    <w:rsid w:val="00082364"/>
    <w:rsid w:val="000832AB"/>
    <w:rsid w:val="000832B1"/>
    <w:rsid w:val="00085980"/>
    <w:rsid w:val="00085B8E"/>
    <w:rsid w:val="00090F18"/>
    <w:rsid w:val="000920FE"/>
    <w:rsid w:val="00094D2A"/>
    <w:rsid w:val="00095D10"/>
    <w:rsid w:val="00096D73"/>
    <w:rsid w:val="000A1841"/>
    <w:rsid w:val="000A49E4"/>
    <w:rsid w:val="000A572F"/>
    <w:rsid w:val="000A7D0F"/>
    <w:rsid w:val="000B0087"/>
    <w:rsid w:val="000B00E6"/>
    <w:rsid w:val="000B1ED5"/>
    <w:rsid w:val="000B2EF8"/>
    <w:rsid w:val="000B42E3"/>
    <w:rsid w:val="000B5005"/>
    <w:rsid w:val="000B5FF3"/>
    <w:rsid w:val="000B7E7A"/>
    <w:rsid w:val="000C008C"/>
    <w:rsid w:val="000C01BE"/>
    <w:rsid w:val="000C193A"/>
    <w:rsid w:val="000C1BB2"/>
    <w:rsid w:val="000C222F"/>
    <w:rsid w:val="000C3D9B"/>
    <w:rsid w:val="000C5764"/>
    <w:rsid w:val="000C57F1"/>
    <w:rsid w:val="000C637F"/>
    <w:rsid w:val="000D145A"/>
    <w:rsid w:val="000D215F"/>
    <w:rsid w:val="000D2C8D"/>
    <w:rsid w:val="000D3D18"/>
    <w:rsid w:val="000D3F16"/>
    <w:rsid w:val="000D3F33"/>
    <w:rsid w:val="000D4991"/>
    <w:rsid w:val="000D4D7F"/>
    <w:rsid w:val="000D50D3"/>
    <w:rsid w:val="000D5FE2"/>
    <w:rsid w:val="000D6F4D"/>
    <w:rsid w:val="000D72F6"/>
    <w:rsid w:val="000D7AF2"/>
    <w:rsid w:val="000E147A"/>
    <w:rsid w:val="000E2103"/>
    <w:rsid w:val="000E3CBB"/>
    <w:rsid w:val="000E7472"/>
    <w:rsid w:val="000E7901"/>
    <w:rsid w:val="000E7FC1"/>
    <w:rsid w:val="000F00B0"/>
    <w:rsid w:val="000F2173"/>
    <w:rsid w:val="0010136A"/>
    <w:rsid w:val="0010346F"/>
    <w:rsid w:val="00106D12"/>
    <w:rsid w:val="00106D8B"/>
    <w:rsid w:val="00110B63"/>
    <w:rsid w:val="00111C54"/>
    <w:rsid w:val="00112AF6"/>
    <w:rsid w:val="0011481F"/>
    <w:rsid w:val="001177AF"/>
    <w:rsid w:val="00117AAF"/>
    <w:rsid w:val="0012056E"/>
    <w:rsid w:val="0012104D"/>
    <w:rsid w:val="00121C74"/>
    <w:rsid w:val="00121EE8"/>
    <w:rsid w:val="001265F1"/>
    <w:rsid w:val="00126EBA"/>
    <w:rsid w:val="00127702"/>
    <w:rsid w:val="001348F1"/>
    <w:rsid w:val="00135BBD"/>
    <w:rsid w:val="0013638D"/>
    <w:rsid w:val="001402BD"/>
    <w:rsid w:val="00140306"/>
    <w:rsid w:val="00140C6B"/>
    <w:rsid w:val="00141FCA"/>
    <w:rsid w:val="001425BA"/>
    <w:rsid w:val="001425F8"/>
    <w:rsid w:val="0014367F"/>
    <w:rsid w:val="0014568E"/>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28C"/>
    <w:rsid w:val="001637CB"/>
    <w:rsid w:val="00163C82"/>
    <w:rsid w:val="0016678B"/>
    <w:rsid w:val="001672B1"/>
    <w:rsid w:val="00170696"/>
    <w:rsid w:val="001708C8"/>
    <w:rsid w:val="00172BA8"/>
    <w:rsid w:val="00174077"/>
    <w:rsid w:val="0017481A"/>
    <w:rsid w:val="00175103"/>
    <w:rsid w:val="00175FDA"/>
    <w:rsid w:val="001772D6"/>
    <w:rsid w:val="00177A93"/>
    <w:rsid w:val="0018091B"/>
    <w:rsid w:val="00181F38"/>
    <w:rsid w:val="00182D73"/>
    <w:rsid w:val="00183632"/>
    <w:rsid w:val="00183774"/>
    <w:rsid w:val="00183D0F"/>
    <w:rsid w:val="001850AC"/>
    <w:rsid w:val="00185617"/>
    <w:rsid w:val="0018697D"/>
    <w:rsid w:val="00190629"/>
    <w:rsid w:val="00190B00"/>
    <w:rsid w:val="00190CE6"/>
    <w:rsid w:val="0019115C"/>
    <w:rsid w:val="00193F0D"/>
    <w:rsid w:val="00194246"/>
    <w:rsid w:val="00194F95"/>
    <w:rsid w:val="00195A5D"/>
    <w:rsid w:val="001970F5"/>
    <w:rsid w:val="00197EA6"/>
    <w:rsid w:val="001A0223"/>
    <w:rsid w:val="001A042F"/>
    <w:rsid w:val="001A43E0"/>
    <w:rsid w:val="001A4A57"/>
    <w:rsid w:val="001A6283"/>
    <w:rsid w:val="001A6E18"/>
    <w:rsid w:val="001A7F52"/>
    <w:rsid w:val="001B03AD"/>
    <w:rsid w:val="001B0932"/>
    <w:rsid w:val="001B2C07"/>
    <w:rsid w:val="001B3853"/>
    <w:rsid w:val="001B7B22"/>
    <w:rsid w:val="001C11D2"/>
    <w:rsid w:val="001C3149"/>
    <w:rsid w:val="001C4004"/>
    <w:rsid w:val="001D0FB0"/>
    <w:rsid w:val="001D10BB"/>
    <w:rsid w:val="001D5F91"/>
    <w:rsid w:val="001D616B"/>
    <w:rsid w:val="001D77E3"/>
    <w:rsid w:val="001E2506"/>
    <w:rsid w:val="001E30EB"/>
    <w:rsid w:val="001E7469"/>
    <w:rsid w:val="001F3EBE"/>
    <w:rsid w:val="001F576B"/>
    <w:rsid w:val="001F605D"/>
    <w:rsid w:val="001F6382"/>
    <w:rsid w:val="001F6CCA"/>
    <w:rsid w:val="001F7342"/>
    <w:rsid w:val="002003F7"/>
    <w:rsid w:val="00205EB1"/>
    <w:rsid w:val="002073F8"/>
    <w:rsid w:val="002076D2"/>
    <w:rsid w:val="00213D06"/>
    <w:rsid w:val="002155AA"/>
    <w:rsid w:val="002225C2"/>
    <w:rsid w:val="002253A5"/>
    <w:rsid w:val="002279F0"/>
    <w:rsid w:val="002309CE"/>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4A"/>
    <w:rsid w:val="0026145F"/>
    <w:rsid w:val="00261C2C"/>
    <w:rsid w:val="00262621"/>
    <w:rsid w:val="00263901"/>
    <w:rsid w:val="00266609"/>
    <w:rsid w:val="0027069B"/>
    <w:rsid w:val="002710DF"/>
    <w:rsid w:val="002718D5"/>
    <w:rsid w:val="0027299D"/>
    <w:rsid w:val="00274087"/>
    <w:rsid w:val="00274B39"/>
    <w:rsid w:val="00275EB9"/>
    <w:rsid w:val="00276D6D"/>
    <w:rsid w:val="00276E38"/>
    <w:rsid w:val="00281299"/>
    <w:rsid w:val="002837C4"/>
    <w:rsid w:val="00284D5E"/>
    <w:rsid w:val="002876C0"/>
    <w:rsid w:val="00287A5A"/>
    <w:rsid w:val="002923EC"/>
    <w:rsid w:val="0029278D"/>
    <w:rsid w:val="00293187"/>
    <w:rsid w:val="00294D2C"/>
    <w:rsid w:val="00295217"/>
    <w:rsid w:val="00295339"/>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272E"/>
    <w:rsid w:val="002B6B08"/>
    <w:rsid w:val="002B6D98"/>
    <w:rsid w:val="002B6F94"/>
    <w:rsid w:val="002B7543"/>
    <w:rsid w:val="002C04FE"/>
    <w:rsid w:val="002C0776"/>
    <w:rsid w:val="002C0B6B"/>
    <w:rsid w:val="002C0CB4"/>
    <w:rsid w:val="002C1CF0"/>
    <w:rsid w:val="002C33DC"/>
    <w:rsid w:val="002C4357"/>
    <w:rsid w:val="002C4833"/>
    <w:rsid w:val="002C678A"/>
    <w:rsid w:val="002C7473"/>
    <w:rsid w:val="002C7E03"/>
    <w:rsid w:val="002D14A9"/>
    <w:rsid w:val="002D2D83"/>
    <w:rsid w:val="002D376A"/>
    <w:rsid w:val="002D38EC"/>
    <w:rsid w:val="002D3AED"/>
    <w:rsid w:val="002D4DF3"/>
    <w:rsid w:val="002D4F73"/>
    <w:rsid w:val="002D67D9"/>
    <w:rsid w:val="002D76CA"/>
    <w:rsid w:val="002E0D7B"/>
    <w:rsid w:val="002E3CD7"/>
    <w:rsid w:val="002E61AD"/>
    <w:rsid w:val="002E648D"/>
    <w:rsid w:val="002F04CF"/>
    <w:rsid w:val="002F3F9D"/>
    <w:rsid w:val="002F4296"/>
    <w:rsid w:val="002F429C"/>
    <w:rsid w:val="00301B9C"/>
    <w:rsid w:val="00302BA0"/>
    <w:rsid w:val="0030318F"/>
    <w:rsid w:val="0030375C"/>
    <w:rsid w:val="00305E1A"/>
    <w:rsid w:val="0030773E"/>
    <w:rsid w:val="00310691"/>
    <w:rsid w:val="00310A87"/>
    <w:rsid w:val="003128A1"/>
    <w:rsid w:val="00313C9E"/>
    <w:rsid w:val="003140EF"/>
    <w:rsid w:val="0031527D"/>
    <w:rsid w:val="0031552C"/>
    <w:rsid w:val="00317BA0"/>
    <w:rsid w:val="00320B53"/>
    <w:rsid w:val="00320D42"/>
    <w:rsid w:val="0032193A"/>
    <w:rsid w:val="003221C3"/>
    <w:rsid w:val="00323BB1"/>
    <w:rsid w:val="00326F7D"/>
    <w:rsid w:val="00327772"/>
    <w:rsid w:val="003278C6"/>
    <w:rsid w:val="0033082D"/>
    <w:rsid w:val="00330EFA"/>
    <w:rsid w:val="00331F1D"/>
    <w:rsid w:val="003347FE"/>
    <w:rsid w:val="003357CC"/>
    <w:rsid w:val="0033595A"/>
    <w:rsid w:val="00337756"/>
    <w:rsid w:val="00340BD9"/>
    <w:rsid w:val="00343D9E"/>
    <w:rsid w:val="00344286"/>
    <w:rsid w:val="00344CF9"/>
    <w:rsid w:val="00350E95"/>
    <w:rsid w:val="00351494"/>
    <w:rsid w:val="00351D2E"/>
    <w:rsid w:val="00352EF5"/>
    <w:rsid w:val="003533DE"/>
    <w:rsid w:val="00357026"/>
    <w:rsid w:val="003574B4"/>
    <w:rsid w:val="00363876"/>
    <w:rsid w:val="00367120"/>
    <w:rsid w:val="00371ED7"/>
    <w:rsid w:val="00373748"/>
    <w:rsid w:val="00373856"/>
    <w:rsid w:val="00373B3F"/>
    <w:rsid w:val="00373F3F"/>
    <w:rsid w:val="0037511A"/>
    <w:rsid w:val="00375ABA"/>
    <w:rsid w:val="00376CF4"/>
    <w:rsid w:val="003825D4"/>
    <w:rsid w:val="003852A7"/>
    <w:rsid w:val="00387A29"/>
    <w:rsid w:val="00387FEA"/>
    <w:rsid w:val="003925AA"/>
    <w:rsid w:val="00392C9E"/>
    <w:rsid w:val="00393C97"/>
    <w:rsid w:val="00395F1F"/>
    <w:rsid w:val="00396D2E"/>
    <w:rsid w:val="0039734D"/>
    <w:rsid w:val="00397769"/>
    <w:rsid w:val="00397B99"/>
    <w:rsid w:val="003A0B0D"/>
    <w:rsid w:val="003A411B"/>
    <w:rsid w:val="003A5F82"/>
    <w:rsid w:val="003A6580"/>
    <w:rsid w:val="003B14B5"/>
    <w:rsid w:val="003B1EF5"/>
    <w:rsid w:val="003C12D7"/>
    <w:rsid w:val="003C22F7"/>
    <w:rsid w:val="003C44E9"/>
    <w:rsid w:val="003C4C64"/>
    <w:rsid w:val="003D0B5A"/>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47B"/>
    <w:rsid w:val="003F4B3A"/>
    <w:rsid w:val="003F56F4"/>
    <w:rsid w:val="003F57D7"/>
    <w:rsid w:val="003F5899"/>
    <w:rsid w:val="003F6572"/>
    <w:rsid w:val="003F66AA"/>
    <w:rsid w:val="003F6C37"/>
    <w:rsid w:val="004004AA"/>
    <w:rsid w:val="00401032"/>
    <w:rsid w:val="004015CE"/>
    <w:rsid w:val="004017A2"/>
    <w:rsid w:val="00404F3C"/>
    <w:rsid w:val="00404FA3"/>
    <w:rsid w:val="0040732A"/>
    <w:rsid w:val="00410936"/>
    <w:rsid w:val="00410D77"/>
    <w:rsid w:val="004119F2"/>
    <w:rsid w:val="00412C3F"/>
    <w:rsid w:val="00412C91"/>
    <w:rsid w:val="00412F4E"/>
    <w:rsid w:val="0041336A"/>
    <w:rsid w:val="00416087"/>
    <w:rsid w:val="00416949"/>
    <w:rsid w:val="00421E9A"/>
    <w:rsid w:val="004233EC"/>
    <w:rsid w:val="00424B89"/>
    <w:rsid w:val="004253D9"/>
    <w:rsid w:val="00426257"/>
    <w:rsid w:val="00426405"/>
    <w:rsid w:val="00427310"/>
    <w:rsid w:val="004274BA"/>
    <w:rsid w:val="0043206D"/>
    <w:rsid w:val="0043497D"/>
    <w:rsid w:val="0043618B"/>
    <w:rsid w:val="00436457"/>
    <w:rsid w:val="0044019E"/>
    <w:rsid w:val="0044077C"/>
    <w:rsid w:val="004407E5"/>
    <w:rsid w:val="004415F3"/>
    <w:rsid w:val="00442CED"/>
    <w:rsid w:val="00444CD3"/>
    <w:rsid w:val="00445091"/>
    <w:rsid w:val="00450013"/>
    <w:rsid w:val="00450D01"/>
    <w:rsid w:val="004518E2"/>
    <w:rsid w:val="004523F8"/>
    <w:rsid w:val="004537BF"/>
    <w:rsid w:val="0045591B"/>
    <w:rsid w:val="00460A9C"/>
    <w:rsid w:val="00460F0D"/>
    <w:rsid w:val="004617B1"/>
    <w:rsid w:val="0046247D"/>
    <w:rsid w:val="00463141"/>
    <w:rsid w:val="00463678"/>
    <w:rsid w:val="00463974"/>
    <w:rsid w:val="00464AEF"/>
    <w:rsid w:val="0046505C"/>
    <w:rsid w:val="00465713"/>
    <w:rsid w:val="00466F4F"/>
    <w:rsid w:val="00467CF2"/>
    <w:rsid w:val="004700FC"/>
    <w:rsid w:val="004721E7"/>
    <w:rsid w:val="004724E1"/>
    <w:rsid w:val="00474654"/>
    <w:rsid w:val="00474FED"/>
    <w:rsid w:val="0047506F"/>
    <w:rsid w:val="00476B29"/>
    <w:rsid w:val="00477876"/>
    <w:rsid w:val="00482D49"/>
    <w:rsid w:val="00482F15"/>
    <w:rsid w:val="00484F32"/>
    <w:rsid w:val="0048573D"/>
    <w:rsid w:val="00490715"/>
    <w:rsid w:val="0049265C"/>
    <w:rsid w:val="004949E6"/>
    <w:rsid w:val="00495049"/>
    <w:rsid w:val="00495844"/>
    <w:rsid w:val="004958D5"/>
    <w:rsid w:val="004977E1"/>
    <w:rsid w:val="004A0700"/>
    <w:rsid w:val="004A265B"/>
    <w:rsid w:val="004A6C20"/>
    <w:rsid w:val="004A6C72"/>
    <w:rsid w:val="004A7DFA"/>
    <w:rsid w:val="004B024F"/>
    <w:rsid w:val="004B26A7"/>
    <w:rsid w:val="004B2CDB"/>
    <w:rsid w:val="004B535C"/>
    <w:rsid w:val="004B758F"/>
    <w:rsid w:val="004C00F7"/>
    <w:rsid w:val="004C0B21"/>
    <w:rsid w:val="004C15D4"/>
    <w:rsid w:val="004C1AD9"/>
    <w:rsid w:val="004C201B"/>
    <w:rsid w:val="004C24CA"/>
    <w:rsid w:val="004C2908"/>
    <w:rsid w:val="004C39AD"/>
    <w:rsid w:val="004C43CD"/>
    <w:rsid w:val="004C4CB0"/>
    <w:rsid w:val="004C4D03"/>
    <w:rsid w:val="004C5B03"/>
    <w:rsid w:val="004C7DE5"/>
    <w:rsid w:val="004D43F8"/>
    <w:rsid w:val="004D4B79"/>
    <w:rsid w:val="004D6423"/>
    <w:rsid w:val="004D6FCF"/>
    <w:rsid w:val="004D747D"/>
    <w:rsid w:val="004D76E9"/>
    <w:rsid w:val="004E1373"/>
    <w:rsid w:val="004E5993"/>
    <w:rsid w:val="004E6AF5"/>
    <w:rsid w:val="004E6F30"/>
    <w:rsid w:val="004F0AC1"/>
    <w:rsid w:val="004F0E5E"/>
    <w:rsid w:val="004F3A63"/>
    <w:rsid w:val="004F3AA0"/>
    <w:rsid w:val="004F4C1F"/>
    <w:rsid w:val="004F4F9E"/>
    <w:rsid w:val="004F6009"/>
    <w:rsid w:val="004F685F"/>
    <w:rsid w:val="004F774A"/>
    <w:rsid w:val="00500012"/>
    <w:rsid w:val="00500308"/>
    <w:rsid w:val="005005BE"/>
    <w:rsid w:val="00500882"/>
    <w:rsid w:val="00500E29"/>
    <w:rsid w:val="005033C8"/>
    <w:rsid w:val="0050459B"/>
    <w:rsid w:val="005052B3"/>
    <w:rsid w:val="0050537B"/>
    <w:rsid w:val="005056E4"/>
    <w:rsid w:val="00505B24"/>
    <w:rsid w:val="005061EA"/>
    <w:rsid w:val="00506EB8"/>
    <w:rsid w:val="0050707B"/>
    <w:rsid w:val="00512734"/>
    <w:rsid w:val="005127A8"/>
    <w:rsid w:val="00513827"/>
    <w:rsid w:val="005146C2"/>
    <w:rsid w:val="00514836"/>
    <w:rsid w:val="00515911"/>
    <w:rsid w:val="00515C70"/>
    <w:rsid w:val="005163D7"/>
    <w:rsid w:val="00516E2E"/>
    <w:rsid w:val="00520FE4"/>
    <w:rsid w:val="00521A31"/>
    <w:rsid w:val="00522D76"/>
    <w:rsid w:val="005241D3"/>
    <w:rsid w:val="00525536"/>
    <w:rsid w:val="0052627E"/>
    <w:rsid w:val="00527177"/>
    <w:rsid w:val="00532F33"/>
    <w:rsid w:val="00533FBF"/>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4CC"/>
    <w:rsid w:val="00550AAF"/>
    <w:rsid w:val="0055121A"/>
    <w:rsid w:val="00551778"/>
    <w:rsid w:val="005520A2"/>
    <w:rsid w:val="0055442C"/>
    <w:rsid w:val="005644C6"/>
    <w:rsid w:val="00564756"/>
    <w:rsid w:val="0056564E"/>
    <w:rsid w:val="00566E56"/>
    <w:rsid w:val="00572457"/>
    <w:rsid w:val="0057261F"/>
    <w:rsid w:val="00572984"/>
    <w:rsid w:val="00572BA8"/>
    <w:rsid w:val="00572F18"/>
    <w:rsid w:val="005744A8"/>
    <w:rsid w:val="005756FA"/>
    <w:rsid w:val="00576129"/>
    <w:rsid w:val="0057633F"/>
    <w:rsid w:val="00576C33"/>
    <w:rsid w:val="005771D0"/>
    <w:rsid w:val="0058037B"/>
    <w:rsid w:val="00581320"/>
    <w:rsid w:val="00583189"/>
    <w:rsid w:val="0058506A"/>
    <w:rsid w:val="00585BE5"/>
    <w:rsid w:val="00585DDA"/>
    <w:rsid w:val="00587686"/>
    <w:rsid w:val="00587BA6"/>
    <w:rsid w:val="0059086E"/>
    <w:rsid w:val="00596AF2"/>
    <w:rsid w:val="0059783E"/>
    <w:rsid w:val="005A0B5B"/>
    <w:rsid w:val="005A0EF6"/>
    <w:rsid w:val="005A210C"/>
    <w:rsid w:val="005A3DF7"/>
    <w:rsid w:val="005A58A9"/>
    <w:rsid w:val="005B2B3A"/>
    <w:rsid w:val="005B2CA0"/>
    <w:rsid w:val="005B3650"/>
    <w:rsid w:val="005B4428"/>
    <w:rsid w:val="005B7346"/>
    <w:rsid w:val="005C0922"/>
    <w:rsid w:val="005C2BE7"/>
    <w:rsid w:val="005C3756"/>
    <w:rsid w:val="005C5C43"/>
    <w:rsid w:val="005C79DB"/>
    <w:rsid w:val="005D062F"/>
    <w:rsid w:val="005D19E3"/>
    <w:rsid w:val="005D2870"/>
    <w:rsid w:val="005D2C4B"/>
    <w:rsid w:val="005D4EF6"/>
    <w:rsid w:val="005D5F13"/>
    <w:rsid w:val="005D7CA5"/>
    <w:rsid w:val="005E3567"/>
    <w:rsid w:val="005E5BBA"/>
    <w:rsid w:val="005E67F4"/>
    <w:rsid w:val="005F12DC"/>
    <w:rsid w:val="005F1573"/>
    <w:rsid w:val="005F177E"/>
    <w:rsid w:val="005F3503"/>
    <w:rsid w:val="005F7052"/>
    <w:rsid w:val="0060015B"/>
    <w:rsid w:val="00603095"/>
    <w:rsid w:val="00604A51"/>
    <w:rsid w:val="00604E52"/>
    <w:rsid w:val="006050E2"/>
    <w:rsid w:val="00605792"/>
    <w:rsid w:val="006108FE"/>
    <w:rsid w:val="00610DB4"/>
    <w:rsid w:val="006125AF"/>
    <w:rsid w:val="00612719"/>
    <w:rsid w:val="00616534"/>
    <w:rsid w:val="00616775"/>
    <w:rsid w:val="00617194"/>
    <w:rsid w:val="00617AC6"/>
    <w:rsid w:val="00620AF9"/>
    <w:rsid w:val="00620C15"/>
    <w:rsid w:val="00621A62"/>
    <w:rsid w:val="00622B21"/>
    <w:rsid w:val="00625562"/>
    <w:rsid w:val="0062742D"/>
    <w:rsid w:val="0063011F"/>
    <w:rsid w:val="0063184B"/>
    <w:rsid w:val="006335FC"/>
    <w:rsid w:val="0063654A"/>
    <w:rsid w:val="00640968"/>
    <w:rsid w:val="00641CA2"/>
    <w:rsid w:val="00642AE1"/>
    <w:rsid w:val="0064351F"/>
    <w:rsid w:val="00644813"/>
    <w:rsid w:val="00645ED2"/>
    <w:rsid w:val="00647211"/>
    <w:rsid w:val="00647326"/>
    <w:rsid w:val="006503F3"/>
    <w:rsid w:val="00651936"/>
    <w:rsid w:val="00651C95"/>
    <w:rsid w:val="00652572"/>
    <w:rsid w:val="00653D83"/>
    <w:rsid w:val="0065440B"/>
    <w:rsid w:val="00654B29"/>
    <w:rsid w:val="006551CA"/>
    <w:rsid w:val="00660F31"/>
    <w:rsid w:val="00661568"/>
    <w:rsid w:val="00661EBF"/>
    <w:rsid w:val="00664755"/>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2230"/>
    <w:rsid w:val="00692B80"/>
    <w:rsid w:val="00694CE9"/>
    <w:rsid w:val="00694DA9"/>
    <w:rsid w:val="006952C3"/>
    <w:rsid w:val="00695749"/>
    <w:rsid w:val="0069649B"/>
    <w:rsid w:val="00696D7A"/>
    <w:rsid w:val="00697723"/>
    <w:rsid w:val="00697AC0"/>
    <w:rsid w:val="006A11C1"/>
    <w:rsid w:val="006A1279"/>
    <w:rsid w:val="006A54DD"/>
    <w:rsid w:val="006A683A"/>
    <w:rsid w:val="006B0F96"/>
    <w:rsid w:val="006B1B23"/>
    <w:rsid w:val="006B40D8"/>
    <w:rsid w:val="006B5D00"/>
    <w:rsid w:val="006B7E06"/>
    <w:rsid w:val="006C17F5"/>
    <w:rsid w:val="006C1A3C"/>
    <w:rsid w:val="006C1DA3"/>
    <w:rsid w:val="006C21E2"/>
    <w:rsid w:val="006C3042"/>
    <w:rsid w:val="006C543E"/>
    <w:rsid w:val="006D0617"/>
    <w:rsid w:val="006D158A"/>
    <w:rsid w:val="006D38AB"/>
    <w:rsid w:val="006D4159"/>
    <w:rsid w:val="006D4941"/>
    <w:rsid w:val="006D6287"/>
    <w:rsid w:val="006D689A"/>
    <w:rsid w:val="006D6FEC"/>
    <w:rsid w:val="006E13B7"/>
    <w:rsid w:val="006E5876"/>
    <w:rsid w:val="006E60BD"/>
    <w:rsid w:val="006E651D"/>
    <w:rsid w:val="006E7A55"/>
    <w:rsid w:val="006E7AF8"/>
    <w:rsid w:val="006E7B09"/>
    <w:rsid w:val="006F0547"/>
    <w:rsid w:val="006F0EDB"/>
    <w:rsid w:val="006F5A3F"/>
    <w:rsid w:val="006F7AEE"/>
    <w:rsid w:val="00703AE9"/>
    <w:rsid w:val="00704651"/>
    <w:rsid w:val="007046DF"/>
    <w:rsid w:val="00705A95"/>
    <w:rsid w:val="007060EC"/>
    <w:rsid w:val="00712A18"/>
    <w:rsid w:val="00713279"/>
    <w:rsid w:val="00713307"/>
    <w:rsid w:val="00716CDD"/>
    <w:rsid w:val="00717D6A"/>
    <w:rsid w:val="00721105"/>
    <w:rsid w:val="007232CE"/>
    <w:rsid w:val="00723BDA"/>
    <w:rsid w:val="00724194"/>
    <w:rsid w:val="00724D4C"/>
    <w:rsid w:val="00724ECF"/>
    <w:rsid w:val="00725FB2"/>
    <w:rsid w:val="00727F91"/>
    <w:rsid w:val="00730896"/>
    <w:rsid w:val="00731737"/>
    <w:rsid w:val="00733164"/>
    <w:rsid w:val="0073360A"/>
    <w:rsid w:val="00733769"/>
    <w:rsid w:val="00737C73"/>
    <w:rsid w:val="007402E4"/>
    <w:rsid w:val="00741419"/>
    <w:rsid w:val="00741C63"/>
    <w:rsid w:val="00743432"/>
    <w:rsid w:val="00743699"/>
    <w:rsid w:val="0074387F"/>
    <w:rsid w:val="00746DE5"/>
    <w:rsid w:val="0074767C"/>
    <w:rsid w:val="0075025C"/>
    <w:rsid w:val="007505AA"/>
    <w:rsid w:val="0075062F"/>
    <w:rsid w:val="00753860"/>
    <w:rsid w:val="0075473A"/>
    <w:rsid w:val="007547B4"/>
    <w:rsid w:val="007577A6"/>
    <w:rsid w:val="007618EB"/>
    <w:rsid w:val="00761CCA"/>
    <w:rsid w:val="00763341"/>
    <w:rsid w:val="00764F17"/>
    <w:rsid w:val="00765850"/>
    <w:rsid w:val="00766D2E"/>
    <w:rsid w:val="00770572"/>
    <w:rsid w:val="00772A85"/>
    <w:rsid w:val="00773A53"/>
    <w:rsid w:val="0077431E"/>
    <w:rsid w:val="00774A5B"/>
    <w:rsid w:val="00776871"/>
    <w:rsid w:val="00781A51"/>
    <w:rsid w:val="00782764"/>
    <w:rsid w:val="00784A32"/>
    <w:rsid w:val="0079003E"/>
    <w:rsid w:val="00790294"/>
    <w:rsid w:val="0079134D"/>
    <w:rsid w:val="007943DF"/>
    <w:rsid w:val="00794B4C"/>
    <w:rsid w:val="00794DE4"/>
    <w:rsid w:val="007958E7"/>
    <w:rsid w:val="00795A8F"/>
    <w:rsid w:val="00797925"/>
    <w:rsid w:val="007A0DD5"/>
    <w:rsid w:val="007A0FD7"/>
    <w:rsid w:val="007A1673"/>
    <w:rsid w:val="007A3FEF"/>
    <w:rsid w:val="007A57BA"/>
    <w:rsid w:val="007A63F5"/>
    <w:rsid w:val="007A64FF"/>
    <w:rsid w:val="007A68CF"/>
    <w:rsid w:val="007A6A2E"/>
    <w:rsid w:val="007A70F9"/>
    <w:rsid w:val="007B19E7"/>
    <w:rsid w:val="007B1FB9"/>
    <w:rsid w:val="007B2FB2"/>
    <w:rsid w:val="007B470C"/>
    <w:rsid w:val="007B65B2"/>
    <w:rsid w:val="007B7374"/>
    <w:rsid w:val="007C2B82"/>
    <w:rsid w:val="007C35F0"/>
    <w:rsid w:val="007C48C0"/>
    <w:rsid w:val="007C5ED2"/>
    <w:rsid w:val="007C657D"/>
    <w:rsid w:val="007D24D0"/>
    <w:rsid w:val="007D48D4"/>
    <w:rsid w:val="007D73A2"/>
    <w:rsid w:val="007E1AB8"/>
    <w:rsid w:val="007E1FF6"/>
    <w:rsid w:val="007E24C6"/>
    <w:rsid w:val="007E40A4"/>
    <w:rsid w:val="007E4FE6"/>
    <w:rsid w:val="007E6375"/>
    <w:rsid w:val="007E68B6"/>
    <w:rsid w:val="007E767E"/>
    <w:rsid w:val="007F0393"/>
    <w:rsid w:val="007F2539"/>
    <w:rsid w:val="007F360A"/>
    <w:rsid w:val="007F4455"/>
    <w:rsid w:val="007F5F26"/>
    <w:rsid w:val="0080043D"/>
    <w:rsid w:val="00802A2B"/>
    <w:rsid w:val="008043C7"/>
    <w:rsid w:val="00804B51"/>
    <w:rsid w:val="008053CF"/>
    <w:rsid w:val="0080741A"/>
    <w:rsid w:val="008125CF"/>
    <w:rsid w:val="00812BA8"/>
    <w:rsid w:val="00812D0F"/>
    <w:rsid w:val="008136A0"/>
    <w:rsid w:val="0081374C"/>
    <w:rsid w:val="0081506F"/>
    <w:rsid w:val="00817880"/>
    <w:rsid w:val="00821942"/>
    <w:rsid w:val="00825969"/>
    <w:rsid w:val="008263B6"/>
    <w:rsid w:val="00826FBB"/>
    <w:rsid w:val="00835B28"/>
    <w:rsid w:val="00836752"/>
    <w:rsid w:val="00837569"/>
    <w:rsid w:val="00840FB1"/>
    <w:rsid w:val="008417FD"/>
    <w:rsid w:val="00843982"/>
    <w:rsid w:val="00843A49"/>
    <w:rsid w:val="00843F89"/>
    <w:rsid w:val="00850387"/>
    <w:rsid w:val="008508A3"/>
    <w:rsid w:val="00856163"/>
    <w:rsid w:val="00856C61"/>
    <w:rsid w:val="00856CE2"/>
    <w:rsid w:val="00856EC6"/>
    <w:rsid w:val="00857F37"/>
    <w:rsid w:val="00857F43"/>
    <w:rsid w:val="00860216"/>
    <w:rsid w:val="0086135A"/>
    <w:rsid w:val="00861581"/>
    <w:rsid w:val="00870A9C"/>
    <w:rsid w:val="00872277"/>
    <w:rsid w:val="0087378E"/>
    <w:rsid w:val="008738E3"/>
    <w:rsid w:val="00873AB6"/>
    <w:rsid w:val="008747C9"/>
    <w:rsid w:val="00875C94"/>
    <w:rsid w:val="0088008C"/>
    <w:rsid w:val="00881F7D"/>
    <w:rsid w:val="008823FC"/>
    <w:rsid w:val="00882F7D"/>
    <w:rsid w:val="0088369F"/>
    <w:rsid w:val="0088675C"/>
    <w:rsid w:val="00887178"/>
    <w:rsid w:val="008900F4"/>
    <w:rsid w:val="00890A7D"/>
    <w:rsid w:val="00892B57"/>
    <w:rsid w:val="0089335E"/>
    <w:rsid w:val="00893DFF"/>
    <w:rsid w:val="008948C5"/>
    <w:rsid w:val="00894A4D"/>
    <w:rsid w:val="00895FEF"/>
    <w:rsid w:val="00897152"/>
    <w:rsid w:val="0089751C"/>
    <w:rsid w:val="008A0C22"/>
    <w:rsid w:val="008A0C7C"/>
    <w:rsid w:val="008A1FFB"/>
    <w:rsid w:val="008A30A9"/>
    <w:rsid w:val="008A3467"/>
    <w:rsid w:val="008A52DC"/>
    <w:rsid w:val="008A61DE"/>
    <w:rsid w:val="008A637F"/>
    <w:rsid w:val="008B1F9A"/>
    <w:rsid w:val="008B2ECB"/>
    <w:rsid w:val="008B40A0"/>
    <w:rsid w:val="008B4EBF"/>
    <w:rsid w:val="008C03A9"/>
    <w:rsid w:val="008C1BB8"/>
    <w:rsid w:val="008C22CF"/>
    <w:rsid w:val="008C494C"/>
    <w:rsid w:val="008D07DF"/>
    <w:rsid w:val="008D1955"/>
    <w:rsid w:val="008D2B70"/>
    <w:rsid w:val="008D5E4A"/>
    <w:rsid w:val="008D648F"/>
    <w:rsid w:val="008D6B0A"/>
    <w:rsid w:val="008D71D6"/>
    <w:rsid w:val="008D736E"/>
    <w:rsid w:val="008D7A0C"/>
    <w:rsid w:val="008E0483"/>
    <w:rsid w:val="008E21FE"/>
    <w:rsid w:val="008E3196"/>
    <w:rsid w:val="008E47ED"/>
    <w:rsid w:val="008E6000"/>
    <w:rsid w:val="008E61AD"/>
    <w:rsid w:val="008E7EB7"/>
    <w:rsid w:val="008F0723"/>
    <w:rsid w:val="008F0F90"/>
    <w:rsid w:val="008F15D6"/>
    <w:rsid w:val="008F1941"/>
    <w:rsid w:val="008F24E3"/>
    <w:rsid w:val="008F502F"/>
    <w:rsid w:val="008F566C"/>
    <w:rsid w:val="008F56DA"/>
    <w:rsid w:val="008F6462"/>
    <w:rsid w:val="008F6638"/>
    <w:rsid w:val="009020EF"/>
    <w:rsid w:val="009022EF"/>
    <w:rsid w:val="00902766"/>
    <w:rsid w:val="00903C99"/>
    <w:rsid w:val="00911101"/>
    <w:rsid w:val="00911680"/>
    <w:rsid w:val="00912B1C"/>
    <w:rsid w:val="00913D96"/>
    <w:rsid w:val="009167F1"/>
    <w:rsid w:val="00917116"/>
    <w:rsid w:val="00917865"/>
    <w:rsid w:val="0091796D"/>
    <w:rsid w:val="00917AD7"/>
    <w:rsid w:val="0092032A"/>
    <w:rsid w:val="00920900"/>
    <w:rsid w:val="0092102C"/>
    <w:rsid w:val="00921A4D"/>
    <w:rsid w:val="00923A41"/>
    <w:rsid w:val="00923F51"/>
    <w:rsid w:val="009250A7"/>
    <w:rsid w:val="00925AE0"/>
    <w:rsid w:val="00925F00"/>
    <w:rsid w:val="00927958"/>
    <w:rsid w:val="009340DC"/>
    <w:rsid w:val="0093439E"/>
    <w:rsid w:val="009354CD"/>
    <w:rsid w:val="00937204"/>
    <w:rsid w:val="009400A0"/>
    <w:rsid w:val="00940DA7"/>
    <w:rsid w:val="0094292C"/>
    <w:rsid w:val="0094436F"/>
    <w:rsid w:val="009447AC"/>
    <w:rsid w:val="009512AF"/>
    <w:rsid w:val="00951453"/>
    <w:rsid w:val="009524AE"/>
    <w:rsid w:val="00956F90"/>
    <w:rsid w:val="00961D58"/>
    <w:rsid w:val="00963B87"/>
    <w:rsid w:val="00964FCC"/>
    <w:rsid w:val="00967408"/>
    <w:rsid w:val="009675EC"/>
    <w:rsid w:val="00970486"/>
    <w:rsid w:val="00970897"/>
    <w:rsid w:val="009740B8"/>
    <w:rsid w:val="009742AF"/>
    <w:rsid w:val="0097597B"/>
    <w:rsid w:val="00975A4E"/>
    <w:rsid w:val="00975FEF"/>
    <w:rsid w:val="009768E7"/>
    <w:rsid w:val="009769D8"/>
    <w:rsid w:val="00976B94"/>
    <w:rsid w:val="00976E40"/>
    <w:rsid w:val="00977076"/>
    <w:rsid w:val="00977A84"/>
    <w:rsid w:val="00977C50"/>
    <w:rsid w:val="00980879"/>
    <w:rsid w:val="009826D3"/>
    <w:rsid w:val="00982879"/>
    <w:rsid w:val="0098376D"/>
    <w:rsid w:val="009867E9"/>
    <w:rsid w:val="00986B0C"/>
    <w:rsid w:val="0098790D"/>
    <w:rsid w:val="0099317B"/>
    <w:rsid w:val="00994AB0"/>
    <w:rsid w:val="00994D78"/>
    <w:rsid w:val="0099600A"/>
    <w:rsid w:val="009960C4"/>
    <w:rsid w:val="00996925"/>
    <w:rsid w:val="009A0EFF"/>
    <w:rsid w:val="009A15EF"/>
    <w:rsid w:val="009A28B9"/>
    <w:rsid w:val="009A2FCF"/>
    <w:rsid w:val="009A44F8"/>
    <w:rsid w:val="009A45A6"/>
    <w:rsid w:val="009A640D"/>
    <w:rsid w:val="009A751A"/>
    <w:rsid w:val="009B06A3"/>
    <w:rsid w:val="009B14C9"/>
    <w:rsid w:val="009B29B6"/>
    <w:rsid w:val="009B3764"/>
    <w:rsid w:val="009B3DD8"/>
    <w:rsid w:val="009B41D7"/>
    <w:rsid w:val="009B50F8"/>
    <w:rsid w:val="009B52D2"/>
    <w:rsid w:val="009B5A54"/>
    <w:rsid w:val="009B66AD"/>
    <w:rsid w:val="009B72B5"/>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101B"/>
    <w:rsid w:val="009F10F5"/>
    <w:rsid w:val="009F2C98"/>
    <w:rsid w:val="009F3132"/>
    <w:rsid w:val="009F39E6"/>
    <w:rsid w:val="009F5B8E"/>
    <w:rsid w:val="00A0116B"/>
    <w:rsid w:val="00A01523"/>
    <w:rsid w:val="00A01985"/>
    <w:rsid w:val="00A02F33"/>
    <w:rsid w:val="00A03BE0"/>
    <w:rsid w:val="00A05BD9"/>
    <w:rsid w:val="00A05CC7"/>
    <w:rsid w:val="00A06AA8"/>
    <w:rsid w:val="00A100B2"/>
    <w:rsid w:val="00A10B51"/>
    <w:rsid w:val="00A10D15"/>
    <w:rsid w:val="00A11217"/>
    <w:rsid w:val="00A1255F"/>
    <w:rsid w:val="00A13AD8"/>
    <w:rsid w:val="00A13B03"/>
    <w:rsid w:val="00A1768B"/>
    <w:rsid w:val="00A22630"/>
    <w:rsid w:val="00A22F67"/>
    <w:rsid w:val="00A23D9D"/>
    <w:rsid w:val="00A25577"/>
    <w:rsid w:val="00A30839"/>
    <w:rsid w:val="00A30AF8"/>
    <w:rsid w:val="00A31862"/>
    <w:rsid w:val="00A3267A"/>
    <w:rsid w:val="00A33E6C"/>
    <w:rsid w:val="00A3437F"/>
    <w:rsid w:val="00A364C0"/>
    <w:rsid w:val="00A37A43"/>
    <w:rsid w:val="00A37FB4"/>
    <w:rsid w:val="00A40FB5"/>
    <w:rsid w:val="00A4376C"/>
    <w:rsid w:val="00A45E54"/>
    <w:rsid w:val="00A4649A"/>
    <w:rsid w:val="00A47B94"/>
    <w:rsid w:val="00A47F6A"/>
    <w:rsid w:val="00A51F8A"/>
    <w:rsid w:val="00A5264E"/>
    <w:rsid w:val="00A55F75"/>
    <w:rsid w:val="00A575BF"/>
    <w:rsid w:val="00A5798D"/>
    <w:rsid w:val="00A61422"/>
    <w:rsid w:val="00A63699"/>
    <w:rsid w:val="00A648B1"/>
    <w:rsid w:val="00A655A8"/>
    <w:rsid w:val="00A659E7"/>
    <w:rsid w:val="00A662F2"/>
    <w:rsid w:val="00A667DD"/>
    <w:rsid w:val="00A6765B"/>
    <w:rsid w:val="00A706DC"/>
    <w:rsid w:val="00A719F4"/>
    <w:rsid w:val="00A71FF7"/>
    <w:rsid w:val="00A753C4"/>
    <w:rsid w:val="00A76488"/>
    <w:rsid w:val="00A815BD"/>
    <w:rsid w:val="00A83C14"/>
    <w:rsid w:val="00A90905"/>
    <w:rsid w:val="00A9146D"/>
    <w:rsid w:val="00A941C4"/>
    <w:rsid w:val="00A94920"/>
    <w:rsid w:val="00A95F9F"/>
    <w:rsid w:val="00A96381"/>
    <w:rsid w:val="00A97436"/>
    <w:rsid w:val="00AA00C3"/>
    <w:rsid w:val="00AA1D6C"/>
    <w:rsid w:val="00AA2963"/>
    <w:rsid w:val="00AA69E0"/>
    <w:rsid w:val="00AB0E1E"/>
    <w:rsid w:val="00AB143F"/>
    <w:rsid w:val="00AB14E4"/>
    <w:rsid w:val="00AB15A8"/>
    <w:rsid w:val="00AB500A"/>
    <w:rsid w:val="00AB6216"/>
    <w:rsid w:val="00AC0979"/>
    <w:rsid w:val="00AC0C83"/>
    <w:rsid w:val="00AC141F"/>
    <w:rsid w:val="00AC36A2"/>
    <w:rsid w:val="00AC3CC4"/>
    <w:rsid w:val="00AC44D1"/>
    <w:rsid w:val="00AC6801"/>
    <w:rsid w:val="00AC68B5"/>
    <w:rsid w:val="00AC693C"/>
    <w:rsid w:val="00AC7FAF"/>
    <w:rsid w:val="00AD03FD"/>
    <w:rsid w:val="00AD199C"/>
    <w:rsid w:val="00AD291F"/>
    <w:rsid w:val="00AD332D"/>
    <w:rsid w:val="00AD40B1"/>
    <w:rsid w:val="00AD4142"/>
    <w:rsid w:val="00AD44CA"/>
    <w:rsid w:val="00AD48B2"/>
    <w:rsid w:val="00AD62F3"/>
    <w:rsid w:val="00AD6C8B"/>
    <w:rsid w:val="00AD7ACF"/>
    <w:rsid w:val="00AE0105"/>
    <w:rsid w:val="00AE13EC"/>
    <w:rsid w:val="00AE1531"/>
    <w:rsid w:val="00AE2C9C"/>
    <w:rsid w:val="00AE4CF6"/>
    <w:rsid w:val="00AE53B4"/>
    <w:rsid w:val="00AE54B1"/>
    <w:rsid w:val="00AE7BC6"/>
    <w:rsid w:val="00AF076D"/>
    <w:rsid w:val="00AF0D7C"/>
    <w:rsid w:val="00AF1253"/>
    <w:rsid w:val="00AF1550"/>
    <w:rsid w:val="00AF2DED"/>
    <w:rsid w:val="00AF32D3"/>
    <w:rsid w:val="00AF3528"/>
    <w:rsid w:val="00AF5811"/>
    <w:rsid w:val="00AF72C4"/>
    <w:rsid w:val="00AF745E"/>
    <w:rsid w:val="00AF7E16"/>
    <w:rsid w:val="00B002EA"/>
    <w:rsid w:val="00B0308C"/>
    <w:rsid w:val="00B041F7"/>
    <w:rsid w:val="00B05A13"/>
    <w:rsid w:val="00B060C3"/>
    <w:rsid w:val="00B07F19"/>
    <w:rsid w:val="00B07F59"/>
    <w:rsid w:val="00B10C4B"/>
    <w:rsid w:val="00B10C56"/>
    <w:rsid w:val="00B11A86"/>
    <w:rsid w:val="00B12F43"/>
    <w:rsid w:val="00B13FFB"/>
    <w:rsid w:val="00B14BDD"/>
    <w:rsid w:val="00B15AA5"/>
    <w:rsid w:val="00B17D39"/>
    <w:rsid w:val="00B20366"/>
    <w:rsid w:val="00B219EB"/>
    <w:rsid w:val="00B21B40"/>
    <w:rsid w:val="00B22685"/>
    <w:rsid w:val="00B22B6F"/>
    <w:rsid w:val="00B24935"/>
    <w:rsid w:val="00B25DD5"/>
    <w:rsid w:val="00B328A0"/>
    <w:rsid w:val="00B32935"/>
    <w:rsid w:val="00B32E3D"/>
    <w:rsid w:val="00B33F7F"/>
    <w:rsid w:val="00B3413D"/>
    <w:rsid w:val="00B3436D"/>
    <w:rsid w:val="00B37275"/>
    <w:rsid w:val="00B377AE"/>
    <w:rsid w:val="00B4097E"/>
    <w:rsid w:val="00B40B39"/>
    <w:rsid w:val="00B41662"/>
    <w:rsid w:val="00B445BF"/>
    <w:rsid w:val="00B45688"/>
    <w:rsid w:val="00B4588D"/>
    <w:rsid w:val="00B51E79"/>
    <w:rsid w:val="00B52D33"/>
    <w:rsid w:val="00B54331"/>
    <w:rsid w:val="00B6430A"/>
    <w:rsid w:val="00B67792"/>
    <w:rsid w:val="00B7050E"/>
    <w:rsid w:val="00B7114D"/>
    <w:rsid w:val="00B72412"/>
    <w:rsid w:val="00B757AA"/>
    <w:rsid w:val="00B765BC"/>
    <w:rsid w:val="00B76AC3"/>
    <w:rsid w:val="00B77D54"/>
    <w:rsid w:val="00B818AB"/>
    <w:rsid w:val="00B82E70"/>
    <w:rsid w:val="00B839BF"/>
    <w:rsid w:val="00B848D6"/>
    <w:rsid w:val="00B848FD"/>
    <w:rsid w:val="00B87B56"/>
    <w:rsid w:val="00B9073A"/>
    <w:rsid w:val="00B91A61"/>
    <w:rsid w:val="00B91D06"/>
    <w:rsid w:val="00B9577D"/>
    <w:rsid w:val="00B96270"/>
    <w:rsid w:val="00B9796E"/>
    <w:rsid w:val="00B97EE9"/>
    <w:rsid w:val="00BA0122"/>
    <w:rsid w:val="00BA0822"/>
    <w:rsid w:val="00BA1410"/>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AF4"/>
    <w:rsid w:val="00BC6894"/>
    <w:rsid w:val="00BC68A6"/>
    <w:rsid w:val="00BC6D8A"/>
    <w:rsid w:val="00BC6F16"/>
    <w:rsid w:val="00BC6F66"/>
    <w:rsid w:val="00BD0722"/>
    <w:rsid w:val="00BD41E4"/>
    <w:rsid w:val="00BD55D0"/>
    <w:rsid w:val="00BD5B00"/>
    <w:rsid w:val="00BD7061"/>
    <w:rsid w:val="00BD7373"/>
    <w:rsid w:val="00BE0930"/>
    <w:rsid w:val="00BE1145"/>
    <w:rsid w:val="00BE1924"/>
    <w:rsid w:val="00BE1BA5"/>
    <w:rsid w:val="00BE486F"/>
    <w:rsid w:val="00BE6E89"/>
    <w:rsid w:val="00BF2D1D"/>
    <w:rsid w:val="00BF36E7"/>
    <w:rsid w:val="00BF3F8F"/>
    <w:rsid w:val="00BF53D6"/>
    <w:rsid w:val="00BF7415"/>
    <w:rsid w:val="00C0018A"/>
    <w:rsid w:val="00C011A5"/>
    <w:rsid w:val="00C01F62"/>
    <w:rsid w:val="00C0408C"/>
    <w:rsid w:val="00C06B82"/>
    <w:rsid w:val="00C07078"/>
    <w:rsid w:val="00C0794F"/>
    <w:rsid w:val="00C10040"/>
    <w:rsid w:val="00C11727"/>
    <w:rsid w:val="00C12420"/>
    <w:rsid w:val="00C12464"/>
    <w:rsid w:val="00C12F85"/>
    <w:rsid w:val="00C1532E"/>
    <w:rsid w:val="00C17024"/>
    <w:rsid w:val="00C17542"/>
    <w:rsid w:val="00C20031"/>
    <w:rsid w:val="00C21425"/>
    <w:rsid w:val="00C22EE9"/>
    <w:rsid w:val="00C246F7"/>
    <w:rsid w:val="00C24C52"/>
    <w:rsid w:val="00C25637"/>
    <w:rsid w:val="00C26074"/>
    <w:rsid w:val="00C26606"/>
    <w:rsid w:val="00C31220"/>
    <w:rsid w:val="00C32368"/>
    <w:rsid w:val="00C37C15"/>
    <w:rsid w:val="00C37FD7"/>
    <w:rsid w:val="00C41EAD"/>
    <w:rsid w:val="00C42A4D"/>
    <w:rsid w:val="00C4572F"/>
    <w:rsid w:val="00C45DF5"/>
    <w:rsid w:val="00C46A43"/>
    <w:rsid w:val="00C47366"/>
    <w:rsid w:val="00C47421"/>
    <w:rsid w:val="00C47741"/>
    <w:rsid w:val="00C4798B"/>
    <w:rsid w:val="00C50EBA"/>
    <w:rsid w:val="00C52885"/>
    <w:rsid w:val="00C53428"/>
    <w:rsid w:val="00C53FF4"/>
    <w:rsid w:val="00C5471D"/>
    <w:rsid w:val="00C57C5A"/>
    <w:rsid w:val="00C61E1E"/>
    <w:rsid w:val="00C624E1"/>
    <w:rsid w:val="00C62C3E"/>
    <w:rsid w:val="00C64F60"/>
    <w:rsid w:val="00C70C91"/>
    <w:rsid w:val="00C742C2"/>
    <w:rsid w:val="00C76735"/>
    <w:rsid w:val="00C823C8"/>
    <w:rsid w:val="00C8340A"/>
    <w:rsid w:val="00C85903"/>
    <w:rsid w:val="00C86B28"/>
    <w:rsid w:val="00C86F9E"/>
    <w:rsid w:val="00C90E3B"/>
    <w:rsid w:val="00CA0BA0"/>
    <w:rsid w:val="00CA13B0"/>
    <w:rsid w:val="00CA3EA1"/>
    <w:rsid w:val="00CA41F8"/>
    <w:rsid w:val="00CA5F86"/>
    <w:rsid w:val="00CA7C1B"/>
    <w:rsid w:val="00CB1AB4"/>
    <w:rsid w:val="00CB1B7C"/>
    <w:rsid w:val="00CB2B65"/>
    <w:rsid w:val="00CB2DFE"/>
    <w:rsid w:val="00CB72ED"/>
    <w:rsid w:val="00CC0199"/>
    <w:rsid w:val="00CC027D"/>
    <w:rsid w:val="00CC1694"/>
    <w:rsid w:val="00CC4127"/>
    <w:rsid w:val="00CC45D5"/>
    <w:rsid w:val="00CC524B"/>
    <w:rsid w:val="00CC574A"/>
    <w:rsid w:val="00CC750C"/>
    <w:rsid w:val="00CC7E5C"/>
    <w:rsid w:val="00CC7FC6"/>
    <w:rsid w:val="00CD086B"/>
    <w:rsid w:val="00CD1630"/>
    <w:rsid w:val="00CD1B09"/>
    <w:rsid w:val="00CD25F4"/>
    <w:rsid w:val="00CD3BA9"/>
    <w:rsid w:val="00CD61AC"/>
    <w:rsid w:val="00CD6B42"/>
    <w:rsid w:val="00CE06BD"/>
    <w:rsid w:val="00CE2996"/>
    <w:rsid w:val="00CE4625"/>
    <w:rsid w:val="00CE61C9"/>
    <w:rsid w:val="00CF0DD5"/>
    <w:rsid w:val="00CF1475"/>
    <w:rsid w:val="00CF1FF6"/>
    <w:rsid w:val="00CF2EC8"/>
    <w:rsid w:val="00CF36F5"/>
    <w:rsid w:val="00CF4B09"/>
    <w:rsid w:val="00CF4D15"/>
    <w:rsid w:val="00CF7ADB"/>
    <w:rsid w:val="00D006E6"/>
    <w:rsid w:val="00D00747"/>
    <w:rsid w:val="00D01040"/>
    <w:rsid w:val="00D0236C"/>
    <w:rsid w:val="00D02AE3"/>
    <w:rsid w:val="00D02BE2"/>
    <w:rsid w:val="00D054C8"/>
    <w:rsid w:val="00D10E49"/>
    <w:rsid w:val="00D10FE0"/>
    <w:rsid w:val="00D15682"/>
    <w:rsid w:val="00D16B3B"/>
    <w:rsid w:val="00D20B43"/>
    <w:rsid w:val="00D22899"/>
    <w:rsid w:val="00D264D5"/>
    <w:rsid w:val="00D27549"/>
    <w:rsid w:val="00D31A6A"/>
    <w:rsid w:val="00D31C5D"/>
    <w:rsid w:val="00D346F3"/>
    <w:rsid w:val="00D4020B"/>
    <w:rsid w:val="00D41F07"/>
    <w:rsid w:val="00D429E1"/>
    <w:rsid w:val="00D42A7D"/>
    <w:rsid w:val="00D42C35"/>
    <w:rsid w:val="00D43B6B"/>
    <w:rsid w:val="00D457F1"/>
    <w:rsid w:val="00D520CA"/>
    <w:rsid w:val="00D522C6"/>
    <w:rsid w:val="00D52A6F"/>
    <w:rsid w:val="00D5487B"/>
    <w:rsid w:val="00D54CDB"/>
    <w:rsid w:val="00D561D2"/>
    <w:rsid w:val="00D57A90"/>
    <w:rsid w:val="00D60D21"/>
    <w:rsid w:val="00D62746"/>
    <w:rsid w:val="00D62F51"/>
    <w:rsid w:val="00D63C3D"/>
    <w:rsid w:val="00D65E6E"/>
    <w:rsid w:val="00D66225"/>
    <w:rsid w:val="00D7135D"/>
    <w:rsid w:val="00D7146A"/>
    <w:rsid w:val="00D763A5"/>
    <w:rsid w:val="00D82479"/>
    <w:rsid w:val="00D827BC"/>
    <w:rsid w:val="00D85332"/>
    <w:rsid w:val="00D873F5"/>
    <w:rsid w:val="00D87906"/>
    <w:rsid w:val="00D91F4A"/>
    <w:rsid w:val="00D9310F"/>
    <w:rsid w:val="00D94252"/>
    <w:rsid w:val="00D97413"/>
    <w:rsid w:val="00D979F9"/>
    <w:rsid w:val="00DA063B"/>
    <w:rsid w:val="00DA3268"/>
    <w:rsid w:val="00DA3E66"/>
    <w:rsid w:val="00DA48C0"/>
    <w:rsid w:val="00DA5CB0"/>
    <w:rsid w:val="00DB357A"/>
    <w:rsid w:val="00DB64A3"/>
    <w:rsid w:val="00DB7802"/>
    <w:rsid w:val="00DC060A"/>
    <w:rsid w:val="00DC06E9"/>
    <w:rsid w:val="00DC23A0"/>
    <w:rsid w:val="00DC3894"/>
    <w:rsid w:val="00DD01AC"/>
    <w:rsid w:val="00DD2A40"/>
    <w:rsid w:val="00DD348B"/>
    <w:rsid w:val="00DD417F"/>
    <w:rsid w:val="00DD57BF"/>
    <w:rsid w:val="00DE094D"/>
    <w:rsid w:val="00DE136C"/>
    <w:rsid w:val="00DE2ABC"/>
    <w:rsid w:val="00DE34B3"/>
    <w:rsid w:val="00DE3D2D"/>
    <w:rsid w:val="00DE4C39"/>
    <w:rsid w:val="00DE4D39"/>
    <w:rsid w:val="00DE4DD8"/>
    <w:rsid w:val="00DE7AF8"/>
    <w:rsid w:val="00DF399B"/>
    <w:rsid w:val="00DF456F"/>
    <w:rsid w:val="00DF5B2A"/>
    <w:rsid w:val="00DF5B8C"/>
    <w:rsid w:val="00DF64E6"/>
    <w:rsid w:val="00DF7BEC"/>
    <w:rsid w:val="00E00B79"/>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5862"/>
    <w:rsid w:val="00E2630B"/>
    <w:rsid w:val="00E36D90"/>
    <w:rsid w:val="00E3781C"/>
    <w:rsid w:val="00E3791C"/>
    <w:rsid w:val="00E37A86"/>
    <w:rsid w:val="00E37AF0"/>
    <w:rsid w:val="00E418E1"/>
    <w:rsid w:val="00E41949"/>
    <w:rsid w:val="00E43052"/>
    <w:rsid w:val="00E467A0"/>
    <w:rsid w:val="00E47FF4"/>
    <w:rsid w:val="00E50E0B"/>
    <w:rsid w:val="00E51F1A"/>
    <w:rsid w:val="00E51F1C"/>
    <w:rsid w:val="00E524D1"/>
    <w:rsid w:val="00E5312E"/>
    <w:rsid w:val="00E562C6"/>
    <w:rsid w:val="00E62020"/>
    <w:rsid w:val="00E626EB"/>
    <w:rsid w:val="00E71435"/>
    <w:rsid w:val="00E71C70"/>
    <w:rsid w:val="00E724C3"/>
    <w:rsid w:val="00E727EE"/>
    <w:rsid w:val="00E735DF"/>
    <w:rsid w:val="00E7402E"/>
    <w:rsid w:val="00E74C5E"/>
    <w:rsid w:val="00E771E4"/>
    <w:rsid w:val="00E776CC"/>
    <w:rsid w:val="00E802A9"/>
    <w:rsid w:val="00E803F5"/>
    <w:rsid w:val="00E80F0D"/>
    <w:rsid w:val="00E82881"/>
    <w:rsid w:val="00E83C29"/>
    <w:rsid w:val="00E83E38"/>
    <w:rsid w:val="00E846CD"/>
    <w:rsid w:val="00E84E6D"/>
    <w:rsid w:val="00E868AB"/>
    <w:rsid w:val="00E87F5E"/>
    <w:rsid w:val="00E90BF5"/>
    <w:rsid w:val="00E965BA"/>
    <w:rsid w:val="00E979E5"/>
    <w:rsid w:val="00E97E18"/>
    <w:rsid w:val="00EA03F1"/>
    <w:rsid w:val="00EA2FBD"/>
    <w:rsid w:val="00EA3103"/>
    <w:rsid w:val="00EA3427"/>
    <w:rsid w:val="00EA597F"/>
    <w:rsid w:val="00EA6379"/>
    <w:rsid w:val="00EA6454"/>
    <w:rsid w:val="00EB0F5B"/>
    <w:rsid w:val="00EB16F4"/>
    <w:rsid w:val="00EB5D7F"/>
    <w:rsid w:val="00EB67EC"/>
    <w:rsid w:val="00EB7170"/>
    <w:rsid w:val="00EB721E"/>
    <w:rsid w:val="00EC106C"/>
    <w:rsid w:val="00EC140B"/>
    <w:rsid w:val="00EC1B89"/>
    <w:rsid w:val="00EC40FE"/>
    <w:rsid w:val="00EC4E59"/>
    <w:rsid w:val="00EC505F"/>
    <w:rsid w:val="00EC7392"/>
    <w:rsid w:val="00ED1546"/>
    <w:rsid w:val="00ED2A0C"/>
    <w:rsid w:val="00ED316E"/>
    <w:rsid w:val="00ED3296"/>
    <w:rsid w:val="00ED34F5"/>
    <w:rsid w:val="00ED5032"/>
    <w:rsid w:val="00ED63B8"/>
    <w:rsid w:val="00ED6DD0"/>
    <w:rsid w:val="00ED7402"/>
    <w:rsid w:val="00EE1516"/>
    <w:rsid w:val="00EE1C21"/>
    <w:rsid w:val="00EE1D01"/>
    <w:rsid w:val="00EE2A7B"/>
    <w:rsid w:val="00EF12C0"/>
    <w:rsid w:val="00EF35E5"/>
    <w:rsid w:val="00EF3720"/>
    <w:rsid w:val="00EF506C"/>
    <w:rsid w:val="00EF5FBE"/>
    <w:rsid w:val="00EF71BE"/>
    <w:rsid w:val="00F00D47"/>
    <w:rsid w:val="00F01F7A"/>
    <w:rsid w:val="00F05476"/>
    <w:rsid w:val="00F10ACE"/>
    <w:rsid w:val="00F10BC6"/>
    <w:rsid w:val="00F130C8"/>
    <w:rsid w:val="00F139D2"/>
    <w:rsid w:val="00F13CFD"/>
    <w:rsid w:val="00F20FC4"/>
    <w:rsid w:val="00F219FA"/>
    <w:rsid w:val="00F2370C"/>
    <w:rsid w:val="00F23F7A"/>
    <w:rsid w:val="00F2478D"/>
    <w:rsid w:val="00F25AB6"/>
    <w:rsid w:val="00F2631B"/>
    <w:rsid w:val="00F271AD"/>
    <w:rsid w:val="00F3006F"/>
    <w:rsid w:val="00F300C9"/>
    <w:rsid w:val="00F314A0"/>
    <w:rsid w:val="00F332FA"/>
    <w:rsid w:val="00F3541C"/>
    <w:rsid w:val="00F36165"/>
    <w:rsid w:val="00F361B0"/>
    <w:rsid w:val="00F421DF"/>
    <w:rsid w:val="00F432F6"/>
    <w:rsid w:val="00F46BAC"/>
    <w:rsid w:val="00F470CC"/>
    <w:rsid w:val="00F4774E"/>
    <w:rsid w:val="00F50A8D"/>
    <w:rsid w:val="00F51130"/>
    <w:rsid w:val="00F51A5C"/>
    <w:rsid w:val="00F53B0D"/>
    <w:rsid w:val="00F55F9F"/>
    <w:rsid w:val="00F57600"/>
    <w:rsid w:val="00F61004"/>
    <w:rsid w:val="00F626CE"/>
    <w:rsid w:val="00F626D0"/>
    <w:rsid w:val="00F658B9"/>
    <w:rsid w:val="00F65C8A"/>
    <w:rsid w:val="00F726F3"/>
    <w:rsid w:val="00F72B15"/>
    <w:rsid w:val="00F738C2"/>
    <w:rsid w:val="00F76E50"/>
    <w:rsid w:val="00F77746"/>
    <w:rsid w:val="00F77BA7"/>
    <w:rsid w:val="00F80160"/>
    <w:rsid w:val="00F81751"/>
    <w:rsid w:val="00F817B6"/>
    <w:rsid w:val="00F81819"/>
    <w:rsid w:val="00F818C7"/>
    <w:rsid w:val="00F81905"/>
    <w:rsid w:val="00F8371B"/>
    <w:rsid w:val="00F840E4"/>
    <w:rsid w:val="00F8487D"/>
    <w:rsid w:val="00F84FFE"/>
    <w:rsid w:val="00F8752C"/>
    <w:rsid w:val="00F9242D"/>
    <w:rsid w:val="00F92A06"/>
    <w:rsid w:val="00F9540E"/>
    <w:rsid w:val="00F9591E"/>
    <w:rsid w:val="00F95E3B"/>
    <w:rsid w:val="00FA387F"/>
    <w:rsid w:val="00FA39C9"/>
    <w:rsid w:val="00FA3DED"/>
    <w:rsid w:val="00FA3F50"/>
    <w:rsid w:val="00FA45F2"/>
    <w:rsid w:val="00FA4B06"/>
    <w:rsid w:val="00FA5CC5"/>
    <w:rsid w:val="00FA634D"/>
    <w:rsid w:val="00FA6387"/>
    <w:rsid w:val="00FA7BA8"/>
    <w:rsid w:val="00FB11F2"/>
    <w:rsid w:val="00FB2834"/>
    <w:rsid w:val="00FB3DB9"/>
    <w:rsid w:val="00FB46A3"/>
    <w:rsid w:val="00FB5F9F"/>
    <w:rsid w:val="00FB6297"/>
    <w:rsid w:val="00FB6ADD"/>
    <w:rsid w:val="00FD16FF"/>
    <w:rsid w:val="00FD1FE2"/>
    <w:rsid w:val="00FD224E"/>
    <w:rsid w:val="00FD2CE6"/>
    <w:rsid w:val="00FD2E91"/>
    <w:rsid w:val="00FD4F66"/>
    <w:rsid w:val="00FD4FFA"/>
    <w:rsid w:val="00FD5C3C"/>
    <w:rsid w:val="00FD76B9"/>
    <w:rsid w:val="00FD77AE"/>
    <w:rsid w:val="00FE1AEB"/>
    <w:rsid w:val="00FE250E"/>
    <w:rsid w:val="00FE271F"/>
    <w:rsid w:val="00FE2D7D"/>
    <w:rsid w:val="00FE3581"/>
    <w:rsid w:val="00FE4246"/>
    <w:rsid w:val="00FE521F"/>
    <w:rsid w:val="00FE5668"/>
    <w:rsid w:val="00FE6DAD"/>
    <w:rsid w:val="00FE7384"/>
    <w:rsid w:val="00FE7445"/>
    <w:rsid w:val="00FF0C25"/>
    <w:rsid w:val="00FF167E"/>
    <w:rsid w:val="00FF24B1"/>
    <w:rsid w:val="00FF53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A3F"/>
    <w:rPr>
      <w:rFonts w:ascii="Segoe UI" w:hAnsi="Segoe UI" w:cs="Segoe UI"/>
      <w:sz w:val="18"/>
      <w:szCs w:val="18"/>
    </w:rPr>
  </w:style>
  <w:style w:type="character" w:customStyle="1" w:styleId="BalloonTextChar">
    <w:name w:val="Balloon Text Char"/>
    <w:basedOn w:val="DefaultParagraphFont"/>
    <w:link w:val="BalloonText"/>
    <w:rsid w:val="006F5A3F"/>
    <w:rPr>
      <w:rFonts w:ascii="Segoe UI" w:hAnsi="Segoe UI" w:cs="Segoe UI"/>
      <w:sz w:val="18"/>
      <w:szCs w:val="18"/>
      <w:lang w:val="en-US" w:eastAsia="en-US"/>
    </w:rPr>
  </w:style>
  <w:style w:type="paragraph" w:styleId="ListParagraph">
    <w:name w:val="List Paragraph"/>
    <w:basedOn w:val="Normal"/>
    <w:uiPriority w:val="34"/>
    <w:qFormat/>
    <w:rsid w:val="0044019E"/>
    <w:pPr>
      <w:ind w:left="720"/>
      <w:contextualSpacing/>
    </w:pPr>
  </w:style>
  <w:style w:type="paragraph" w:styleId="Header">
    <w:name w:val="header"/>
    <w:basedOn w:val="Normal"/>
    <w:link w:val="HeaderChar"/>
    <w:uiPriority w:val="99"/>
    <w:rsid w:val="00B45688"/>
    <w:pPr>
      <w:tabs>
        <w:tab w:val="center" w:pos="4680"/>
        <w:tab w:val="right" w:pos="9360"/>
      </w:tabs>
    </w:pPr>
  </w:style>
  <w:style w:type="character" w:customStyle="1" w:styleId="HeaderChar">
    <w:name w:val="Header Char"/>
    <w:basedOn w:val="DefaultParagraphFont"/>
    <w:link w:val="Header"/>
    <w:uiPriority w:val="99"/>
    <w:rsid w:val="00B45688"/>
    <w:rPr>
      <w:sz w:val="28"/>
      <w:szCs w:val="28"/>
      <w:lang w:val="en-US" w:eastAsia="en-US"/>
    </w:rPr>
  </w:style>
  <w:style w:type="paragraph" w:styleId="Footer">
    <w:name w:val="footer"/>
    <w:basedOn w:val="Normal"/>
    <w:link w:val="FooterChar"/>
    <w:rsid w:val="00B45688"/>
    <w:pPr>
      <w:tabs>
        <w:tab w:val="center" w:pos="4680"/>
        <w:tab w:val="right" w:pos="9360"/>
      </w:tabs>
    </w:pPr>
  </w:style>
  <w:style w:type="character" w:customStyle="1" w:styleId="FooterChar">
    <w:name w:val="Footer Char"/>
    <w:basedOn w:val="DefaultParagraphFont"/>
    <w:link w:val="Footer"/>
    <w:rsid w:val="00B45688"/>
    <w:rPr>
      <w:sz w:val="28"/>
      <w:szCs w:val="28"/>
      <w:lang w:val="en-US" w:eastAsia="en-US"/>
    </w:rPr>
  </w:style>
  <w:style w:type="character" w:customStyle="1" w:styleId="BodyTextChar">
    <w:name w:val="Body Text Char"/>
    <w:basedOn w:val="DefaultParagraphFont"/>
    <w:link w:val="BodyText"/>
    <w:rsid w:val="00BC2AF4"/>
    <w:rPr>
      <w:szCs w:val="28"/>
    </w:rPr>
  </w:style>
  <w:style w:type="paragraph" w:styleId="BodyText">
    <w:name w:val="Body Text"/>
    <w:basedOn w:val="Normal"/>
    <w:link w:val="BodyTextChar"/>
    <w:qFormat/>
    <w:rsid w:val="00BC2AF4"/>
    <w:pPr>
      <w:widowControl w:val="0"/>
      <w:spacing w:after="120"/>
      <w:ind w:firstLine="400"/>
    </w:pPr>
    <w:rPr>
      <w:sz w:val="20"/>
      <w:lang w:val="vi-VN" w:eastAsia="vi-VN"/>
    </w:rPr>
  </w:style>
  <w:style w:type="character" w:customStyle="1" w:styleId="BodyTextChar1">
    <w:name w:val="Body Text Char1"/>
    <w:basedOn w:val="DefaultParagraphFont"/>
    <w:rsid w:val="00BC2AF4"/>
    <w:rPr>
      <w:sz w:val="28"/>
      <w:szCs w:val="28"/>
      <w:lang w:val="en-US" w:eastAsia="en-US"/>
    </w:rPr>
  </w:style>
  <w:style w:type="paragraph" w:styleId="NormalWeb">
    <w:name w:val="Normal (Web)"/>
    <w:basedOn w:val="Normal"/>
    <w:uiPriority w:val="99"/>
    <w:unhideWhenUsed/>
    <w:rsid w:val="00CA3EA1"/>
    <w:pPr>
      <w:spacing w:before="100" w:beforeAutospacing="1" w:after="100" w:afterAutospacing="1"/>
    </w:pPr>
    <w:rPr>
      <w:sz w:val="24"/>
      <w:szCs w:val="24"/>
    </w:rPr>
  </w:style>
  <w:style w:type="character" w:styleId="Strong">
    <w:name w:val="Strong"/>
    <w:basedOn w:val="DefaultParagraphFont"/>
    <w:uiPriority w:val="22"/>
    <w:qFormat/>
    <w:rsid w:val="00CA3EA1"/>
    <w:rPr>
      <w:b/>
      <w:bCs/>
    </w:rPr>
  </w:style>
  <w:style w:type="table" w:styleId="TableGrid">
    <w:name w:val="Table Grid"/>
    <w:basedOn w:val="TableNormal"/>
    <w:uiPriority w:val="39"/>
    <w:rsid w:val="001D5F91"/>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24B89"/>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E735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5A3F"/>
    <w:rPr>
      <w:rFonts w:ascii="Segoe UI" w:hAnsi="Segoe UI" w:cs="Segoe UI"/>
      <w:sz w:val="18"/>
      <w:szCs w:val="18"/>
    </w:rPr>
  </w:style>
  <w:style w:type="character" w:customStyle="1" w:styleId="BalloonTextChar">
    <w:name w:val="Balloon Text Char"/>
    <w:basedOn w:val="DefaultParagraphFont"/>
    <w:link w:val="BalloonText"/>
    <w:rsid w:val="006F5A3F"/>
    <w:rPr>
      <w:rFonts w:ascii="Segoe UI" w:hAnsi="Segoe UI" w:cs="Segoe UI"/>
      <w:sz w:val="18"/>
      <w:szCs w:val="18"/>
      <w:lang w:val="en-US" w:eastAsia="en-US"/>
    </w:rPr>
  </w:style>
  <w:style w:type="paragraph" w:styleId="ListParagraph">
    <w:name w:val="List Paragraph"/>
    <w:basedOn w:val="Normal"/>
    <w:uiPriority w:val="34"/>
    <w:qFormat/>
    <w:rsid w:val="0044019E"/>
    <w:pPr>
      <w:ind w:left="720"/>
      <w:contextualSpacing/>
    </w:pPr>
  </w:style>
  <w:style w:type="paragraph" w:styleId="Header">
    <w:name w:val="header"/>
    <w:basedOn w:val="Normal"/>
    <w:link w:val="HeaderChar"/>
    <w:uiPriority w:val="99"/>
    <w:rsid w:val="00B45688"/>
    <w:pPr>
      <w:tabs>
        <w:tab w:val="center" w:pos="4680"/>
        <w:tab w:val="right" w:pos="9360"/>
      </w:tabs>
    </w:pPr>
  </w:style>
  <w:style w:type="character" w:customStyle="1" w:styleId="HeaderChar">
    <w:name w:val="Header Char"/>
    <w:basedOn w:val="DefaultParagraphFont"/>
    <w:link w:val="Header"/>
    <w:uiPriority w:val="99"/>
    <w:rsid w:val="00B45688"/>
    <w:rPr>
      <w:sz w:val="28"/>
      <w:szCs w:val="28"/>
      <w:lang w:val="en-US" w:eastAsia="en-US"/>
    </w:rPr>
  </w:style>
  <w:style w:type="paragraph" w:styleId="Footer">
    <w:name w:val="footer"/>
    <w:basedOn w:val="Normal"/>
    <w:link w:val="FooterChar"/>
    <w:rsid w:val="00B45688"/>
    <w:pPr>
      <w:tabs>
        <w:tab w:val="center" w:pos="4680"/>
        <w:tab w:val="right" w:pos="9360"/>
      </w:tabs>
    </w:pPr>
  </w:style>
  <w:style w:type="character" w:customStyle="1" w:styleId="FooterChar">
    <w:name w:val="Footer Char"/>
    <w:basedOn w:val="DefaultParagraphFont"/>
    <w:link w:val="Footer"/>
    <w:rsid w:val="00B45688"/>
    <w:rPr>
      <w:sz w:val="28"/>
      <w:szCs w:val="28"/>
      <w:lang w:val="en-US" w:eastAsia="en-US"/>
    </w:rPr>
  </w:style>
  <w:style w:type="character" w:customStyle="1" w:styleId="BodyTextChar">
    <w:name w:val="Body Text Char"/>
    <w:basedOn w:val="DefaultParagraphFont"/>
    <w:link w:val="BodyText"/>
    <w:rsid w:val="00BC2AF4"/>
    <w:rPr>
      <w:szCs w:val="28"/>
    </w:rPr>
  </w:style>
  <w:style w:type="paragraph" w:styleId="BodyText">
    <w:name w:val="Body Text"/>
    <w:basedOn w:val="Normal"/>
    <w:link w:val="BodyTextChar"/>
    <w:qFormat/>
    <w:rsid w:val="00BC2AF4"/>
    <w:pPr>
      <w:widowControl w:val="0"/>
      <w:spacing w:after="120"/>
      <w:ind w:firstLine="400"/>
    </w:pPr>
    <w:rPr>
      <w:sz w:val="20"/>
      <w:lang w:val="vi-VN" w:eastAsia="vi-VN"/>
    </w:rPr>
  </w:style>
  <w:style w:type="character" w:customStyle="1" w:styleId="BodyTextChar1">
    <w:name w:val="Body Text Char1"/>
    <w:basedOn w:val="DefaultParagraphFont"/>
    <w:rsid w:val="00BC2AF4"/>
    <w:rPr>
      <w:sz w:val="28"/>
      <w:szCs w:val="28"/>
      <w:lang w:val="en-US" w:eastAsia="en-US"/>
    </w:rPr>
  </w:style>
  <w:style w:type="paragraph" w:styleId="NormalWeb">
    <w:name w:val="Normal (Web)"/>
    <w:basedOn w:val="Normal"/>
    <w:uiPriority w:val="99"/>
    <w:unhideWhenUsed/>
    <w:rsid w:val="00CA3EA1"/>
    <w:pPr>
      <w:spacing w:before="100" w:beforeAutospacing="1" w:after="100" w:afterAutospacing="1"/>
    </w:pPr>
    <w:rPr>
      <w:sz w:val="24"/>
      <w:szCs w:val="24"/>
    </w:rPr>
  </w:style>
  <w:style w:type="character" w:styleId="Strong">
    <w:name w:val="Strong"/>
    <w:basedOn w:val="DefaultParagraphFont"/>
    <w:uiPriority w:val="22"/>
    <w:qFormat/>
    <w:rsid w:val="00CA3EA1"/>
    <w:rPr>
      <w:b/>
      <w:bCs/>
    </w:rPr>
  </w:style>
  <w:style w:type="table" w:styleId="TableGrid">
    <w:name w:val="Table Grid"/>
    <w:basedOn w:val="TableNormal"/>
    <w:uiPriority w:val="39"/>
    <w:rsid w:val="001D5F91"/>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24B89"/>
    <w:rPr>
      <w:rFonts w:eastAsia="Calibri"/>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Normal"/>
    <w:autoRedefine/>
    <w:rsid w:val="00E735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96475">
      <w:bodyDiv w:val="1"/>
      <w:marLeft w:val="0"/>
      <w:marRight w:val="0"/>
      <w:marTop w:val="0"/>
      <w:marBottom w:val="0"/>
      <w:divBdr>
        <w:top w:val="none" w:sz="0" w:space="0" w:color="auto"/>
        <w:left w:val="none" w:sz="0" w:space="0" w:color="auto"/>
        <w:bottom w:val="none" w:sz="0" w:space="0" w:color="auto"/>
        <w:right w:val="none" w:sz="0" w:space="0" w:color="auto"/>
      </w:divBdr>
    </w:div>
    <w:div w:id="19660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TRUONGPHATPC</dc:creator>
  <cp:keywords/>
  <cp:lastModifiedBy>Hitec</cp:lastModifiedBy>
  <cp:revision>138</cp:revision>
  <cp:lastPrinted>2023-09-27T07:56:00Z</cp:lastPrinted>
  <dcterms:created xsi:type="dcterms:W3CDTF">2022-07-29T10:07:00Z</dcterms:created>
  <dcterms:modified xsi:type="dcterms:W3CDTF">2023-10-03T06:15:00Z</dcterms:modified>
</cp:coreProperties>
</file>